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1D25F">
      <w:pPr>
        <w:spacing w:after="0" w:line="240" w:lineRule="auto"/>
        <w:jc w:val="center"/>
        <w:rPr>
          <w:rFonts w:hint="default" w:ascii="Times New Roman" w:hAnsi="Times New Roman" w:eastAsia="Times New Roman"/>
          <w:sz w:val="24"/>
          <w:szCs w:val="24"/>
          <w:lang w:val="en-US" w:eastAsia="ru-RU"/>
        </w:rPr>
      </w:pPr>
      <w:r>
        <w:rPr>
          <w:rFonts w:ascii="Times New Roman" w:hAnsi="Times New Roman" w:eastAsia="Times New Roman"/>
          <w:sz w:val="24"/>
          <w:szCs w:val="24"/>
          <w:lang w:eastAsia="ru-RU"/>
        </w:rPr>
        <w:t>Муниципальное</w:t>
      </w:r>
      <w:r>
        <w:rPr>
          <w:rFonts w:hint="default" w:ascii="Times New Roman" w:hAnsi="Times New Roman" w:eastAsia="Times New Roman"/>
          <w:sz w:val="24"/>
          <w:szCs w:val="24"/>
          <w:lang w:val="en-US" w:eastAsia="ru-RU"/>
        </w:rPr>
        <w:t xml:space="preserve"> бюджетное общеобразовательное учреждение</w:t>
      </w:r>
      <w:bookmarkStart w:id="0" w:name="_GoBack"/>
      <w:bookmarkEnd w:id="0"/>
    </w:p>
    <w:p w14:paraId="748D3BAE">
      <w:pPr>
        <w:spacing w:after="0" w:line="240" w:lineRule="auto"/>
        <w:jc w:val="center"/>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«Средняя общеобразовательная школа поселка Победа»</w:t>
      </w:r>
    </w:p>
    <w:p w14:paraId="744F15A7">
      <w:pPr>
        <w:spacing w:after="0" w:line="240" w:lineRule="auto"/>
        <w:jc w:val="center"/>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Азнакаевского муниципального района Республики Татарстан</w:t>
      </w:r>
    </w:p>
    <w:p w14:paraId="7DE07C6A">
      <w:pPr>
        <w:spacing w:after="0" w:line="240" w:lineRule="auto"/>
        <w:ind w:firstLine="960" w:firstLineChars="400"/>
        <w:jc w:val="both"/>
        <w:rPr>
          <w:rFonts w:hint="default" w:ascii="Times New Roman" w:hAnsi="Times New Roman" w:eastAsia="Times New Roman"/>
          <w:b/>
          <w:bCs/>
          <w:sz w:val="24"/>
          <w:szCs w:val="24"/>
          <w:lang w:val="en-US" w:eastAsia="ru-RU"/>
        </w:rPr>
      </w:pPr>
    </w:p>
    <w:p w14:paraId="3665D815">
      <w:pPr>
        <w:spacing w:after="0" w:line="240" w:lineRule="auto"/>
        <w:ind w:firstLine="960" w:firstLineChars="400"/>
        <w:jc w:val="both"/>
        <w:rPr>
          <w:rFonts w:hint="default" w:ascii="Times New Roman" w:hAnsi="Times New Roman" w:eastAsia="Times New Roman"/>
          <w:b/>
          <w:bCs/>
          <w:sz w:val="24"/>
          <w:szCs w:val="24"/>
          <w:lang w:val="en-US" w:eastAsia="ru-RU"/>
        </w:rPr>
      </w:pPr>
    </w:p>
    <w:p w14:paraId="75E1EA4B">
      <w:pPr>
        <w:spacing w:after="0" w:line="240" w:lineRule="auto"/>
        <w:ind w:firstLine="720" w:firstLineChars="300"/>
        <w:jc w:val="both"/>
        <w:rPr>
          <w:rFonts w:hint="default" w:ascii="Times New Roman" w:hAnsi="Times New Roman" w:eastAsia="Times New Roman"/>
          <w:b/>
          <w:bCs/>
          <w:sz w:val="24"/>
          <w:szCs w:val="24"/>
          <w:lang w:val="en-US" w:eastAsia="ru-RU"/>
        </w:rPr>
      </w:pPr>
      <w:r>
        <w:rPr>
          <w:rFonts w:hint="default" w:ascii="Times New Roman" w:hAnsi="Times New Roman" w:eastAsia="Times New Roman"/>
          <w:b/>
          <w:bCs/>
          <w:sz w:val="24"/>
          <w:szCs w:val="24"/>
          <w:lang w:val="en-US" w:eastAsia="ru-RU"/>
        </w:rPr>
        <w:t xml:space="preserve">ПРИНЯТО  </w:t>
      </w:r>
      <w:r>
        <w:rPr>
          <w:rFonts w:hint="default" w:ascii="Times New Roman" w:hAnsi="Times New Roman" w:eastAsia="Times New Roman"/>
          <w:sz w:val="24"/>
          <w:szCs w:val="24"/>
          <w:lang w:val="en-US" w:eastAsia="ru-RU"/>
        </w:rPr>
        <w:t xml:space="preserve">                                                             </w:t>
      </w:r>
      <w:r>
        <w:rPr>
          <w:rFonts w:hint="default" w:ascii="Times New Roman" w:hAnsi="Times New Roman" w:eastAsia="Times New Roman"/>
          <w:b/>
          <w:bCs/>
          <w:sz w:val="24"/>
          <w:szCs w:val="24"/>
          <w:lang w:val="en-US" w:eastAsia="ru-RU"/>
        </w:rPr>
        <w:t xml:space="preserve"> УТВЕРЖДАЮ</w:t>
      </w:r>
    </w:p>
    <w:p w14:paraId="77BB9F95">
      <w:pPr>
        <w:spacing w:after="0" w:line="240" w:lineRule="auto"/>
        <w:jc w:val="both"/>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на заседании Педагогического совета                   Директор МБОУ «СОШ п.Победа»</w:t>
      </w:r>
    </w:p>
    <w:p w14:paraId="3E93D153">
      <w:pPr>
        <w:spacing w:after="0" w:line="240" w:lineRule="auto"/>
        <w:jc w:val="both"/>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МБОУ «СОШ п.Победа»                                        Азнакаевского муниципального района РТ</w:t>
      </w:r>
    </w:p>
    <w:p w14:paraId="40BAAB17">
      <w:pPr>
        <w:spacing w:after="0" w:line="240" w:lineRule="auto"/>
        <w:jc w:val="both"/>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Протокол № 4                                                           _____________ / Л.Р. Ермакова</w:t>
      </w:r>
    </w:p>
    <w:p w14:paraId="709FB3B4">
      <w:pPr>
        <w:spacing w:after="0" w:line="240" w:lineRule="auto"/>
        <w:jc w:val="both"/>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 xml:space="preserve">от «28»  декабря 2024 г.                  </w:t>
      </w:r>
    </w:p>
    <w:p w14:paraId="316B7761">
      <w:pPr>
        <w:spacing w:after="0" w:line="240" w:lineRule="auto"/>
        <w:ind w:firstLine="5040" w:firstLineChars="2100"/>
        <w:jc w:val="both"/>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Введено в действие приказом директора</w:t>
      </w:r>
    </w:p>
    <w:p w14:paraId="7F461B3D">
      <w:pPr>
        <w:spacing w:after="0" w:line="240" w:lineRule="auto"/>
        <w:ind w:firstLine="5040" w:firstLineChars="2100"/>
        <w:jc w:val="both"/>
        <w:rPr>
          <w:rFonts w:hint="default" w:ascii="Times New Roman" w:hAnsi="Times New Roman" w:eastAsia="Times New Roman"/>
          <w:sz w:val="24"/>
          <w:szCs w:val="24"/>
          <w:lang w:val="en-US" w:eastAsia="ru-RU"/>
        </w:rPr>
      </w:pPr>
      <w:r>
        <w:rPr>
          <w:rFonts w:hint="default" w:ascii="Times New Roman" w:hAnsi="Times New Roman" w:eastAsia="Times New Roman"/>
          <w:sz w:val="24"/>
          <w:szCs w:val="24"/>
          <w:lang w:val="en-US" w:eastAsia="ru-RU"/>
        </w:rPr>
        <w:t>№ _____ от «____» __________ 20____г.</w:t>
      </w:r>
    </w:p>
    <w:p w14:paraId="3A867077">
      <w:pPr>
        <w:pStyle w:val="4"/>
        <w:spacing w:before="0" w:beforeAutospacing="0" w:after="0" w:afterAutospacing="0"/>
        <w:jc w:val="center"/>
        <w:rPr>
          <w:b/>
          <w:bCs/>
          <w:sz w:val="28"/>
          <w:szCs w:val="28"/>
        </w:rPr>
      </w:pPr>
    </w:p>
    <w:p w14:paraId="47CC83C4">
      <w:pPr>
        <w:pStyle w:val="4"/>
        <w:spacing w:before="0" w:beforeAutospacing="0" w:after="0" w:afterAutospacing="0"/>
        <w:jc w:val="center"/>
        <w:rPr>
          <w:b/>
          <w:bCs/>
          <w:sz w:val="28"/>
          <w:szCs w:val="28"/>
        </w:rPr>
      </w:pPr>
    </w:p>
    <w:p w14:paraId="090E7531">
      <w:pPr>
        <w:pStyle w:val="4"/>
        <w:spacing w:before="0" w:beforeAutospacing="0" w:after="0" w:afterAutospacing="0"/>
        <w:jc w:val="left"/>
        <w:rPr>
          <w:rFonts w:hint="default"/>
          <w:b/>
          <w:bCs/>
          <w:sz w:val="24"/>
          <w:szCs w:val="24"/>
          <w:lang w:val="ru-RU"/>
        </w:rPr>
      </w:pPr>
      <w:r>
        <w:rPr>
          <w:rFonts w:hint="default"/>
          <w:b/>
          <w:bCs/>
          <w:sz w:val="28"/>
          <w:szCs w:val="28"/>
          <w:lang w:val="ru-RU"/>
        </w:rPr>
        <w:t xml:space="preserve">         </w:t>
      </w:r>
      <w:r>
        <w:rPr>
          <w:rFonts w:hint="default"/>
          <w:b/>
          <w:bCs/>
          <w:sz w:val="24"/>
          <w:szCs w:val="24"/>
          <w:lang w:val="ru-RU"/>
        </w:rPr>
        <w:t>СОГЛАСОВАНО</w:t>
      </w:r>
    </w:p>
    <w:p w14:paraId="7DA2C05B">
      <w:pPr>
        <w:pStyle w:val="4"/>
        <w:spacing w:before="0" w:beforeAutospacing="0" w:after="0" w:afterAutospacing="0"/>
        <w:jc w:val="left"/>
        <w:rPr>
          <w:rFonts w:hint="default"/>
          <w:b w:val="0"/>
          <w:bCs w:val="0"/>
          <w:sz w:val="24"/>
          <w:szCs w:val="24"/>
          <w:lang w:val="ru-RU"/>
        </w:rPr>
      </w:pPr>
      <w:r>
        <w:rPr>
          <w:rFonts w:hint="default"/>
          <w:b w:val="0"/>
          <w:bCs w:val="0"/>
          <w:sz w:val="24"/>
          <w:szCs w:val="24"/>
          <w:lang w:val="ru-RU"/>
        </w:rPr>
        <w:t>с родительским комитетом</w:t>
      </w:r>
    </w:p>
    <w:p w14:paraId="769F5F8E">
      <w:pPr>
        <w:pStyle w:val="4"/>
        <w:spacing w:before="0" w:beforeAutospacing="0" w:after="0" w:afterAutospacing="0"/>
        <w:jc w:val="left"/>
        <w:rPr>
          <w:rFonts w:hint="default"/>
          <w:b w:val="0"/>
          <w:bCs w:val="0"/>
          <w:sz w:val="24"/>
          <w:szCs w:val="24"/>
          <w:lang w:val="ru-RU"/>
        </w:rPr>
      </w:pPr>
      <w:r>
        <w:rPr>
          <w:rFonts w:hint="default"/>
          <w:b w:val="0"/>
          <w:bCs w:val="0"/>
          <w:sz w:val="24"/>
          <w:szCs w:val="24"/>
          <w:lang w:val="ru-RU"/>
        </w:rPr>
        <w:t>МБОУ «СОШ п. Победа»</w:t>
      </w:r>
    </w:p>
    <w:p w14:paraId="397FCDDD">
      <w:pPr>
        <w:pStyle w:val="4"/>
        <w:spacing w:before="0" w:beforeAutospacing="0" w:after="0" w:afterAutospacing="0"/>
        <w:jc w:val="left"/>
        <w:rPr>
          <w:rFonts w:hint="default"/>
          <w:b w:val="0"/>
          <w:bCs w:val="0"/>
          <w:sz w:val="24"/>
          <w:szCs w:val="24"/>
          <w:lang w:val="ru-RU"/>
        </w:rPr>
      </w:pPr>
      <w:r>
        <w:rPr>
          <w:rFonts w:hint="default"/>
          <w:b w:val="0"/>
          <w:bCs w:val="0"/>
          <w:sz w:val="24"/>
          <w:szCs w:val="24"/>
          <w:lang w:val="ru-RU"/>
        </w:rPr>
        <w:t>Азнакаевского муниципального района РТ</w:t>
      </w:r>
    </w:p>
    <w:p w14:paraId="2D68D854">
      <w:pPr>
        <w:pStyle w:val="4"/>
        <w:spacing w:before="0" w:beforeAutospacing="0" w:after="0" w:afterAutospacing="0"/>
        <w:jc w:val="left"/>
        <w:rPr>
          <w:rFonts w:hint="default"/>
          <w:b w:val="0"/>
          <w:bCs w:val="0"/>
          <w:sz w:val="24"/>
          <w:szCs w:val="24"/>
          <w:lang w:val="ru-RU"/>
        </w:rPr>
      </w:pPr>
      <w:r>
        <w:rPr>
          <w:rFonts w:hint="default"/>
          <w:b w:val="0"/>
          <w:bCs w:val="0"/>
          <w:sz w:val="24"/>
          <w:szCs w:val="24"/>
          <w:lang w:val="ru-RU"/>
        </w:rPr>
        <w:t>Протокол №____ от ____________________</w:t>
      </w:r>
    </w:p>
    <w:p w14:paraId="2EFF7E02">
      <w:pPr>
        <w:pStyle w:val="4"/>
        <w:spacing w:before="0" w:beforeAutospacing="0" w:after="0" w:afterAutospacing="0"/>
        <w:jc w:val="center"/>
        <w:rPr>
          <w:b/>
          <w:bCs/>
          <w:sz w:val="28"/>
          <w:szCs w:val="28"/>
        </w:rPr>
      </w:pPr>
    </w:p>
    <w:p w14:paraId="0E53DDDD">
      <w:pPr>
        <w:pStyle w:val="4"/>
        <w:spacing w:before="0" w:beforeAutospacing="0" w:after="0" w:afterAutospacing="0"/>
        <w:jc w:val="center"/>
        <w:rPr>
          <w:b/>
          <w:bCs/>
          <w:sz w:val="28"/>
          <w:szCs w:val="28"/>
        </w:rPr>
      </w:pPr>
    </w:p>
    <w:p w14:paraId="1BDF8378">
      <w:pPr>
        <w:pStyle w:val="4"/>
        <w:spacing w:before="0" w:beforeAutospacing="0" w:after="0" w:afterAutospacing="0"/>
        <w:jc w:val="center"/>
        <w:rPr>
          <w:b/>
          <w:bCs/>
          <w:sz w:val="28"/>
          <w:szCs w:val="28"/>
        </w:rPr>
      </w:pPr>
    </w:p>
    <w:p w14:paraId="1522F222">
      <w:pPr>
        <w:jc w:val="both"/>
        <w:rPr>
          <w:rFonts w:hint="default" w:ascii="Times New Roman" w:hAnsi="Times New Roman" w:eastAsia="SimSun" w:cs="Times New Roman"/>
          <w:b/>
          <w:bCs/>
          <w:sz w:val="24"/>
          <w:szCs w:val="24"/>
          <w:lang w:val="ru-RU"/>
        </w:rPr>
      </w:pPr>
    </w:p>
    <w:p w14:paraId="155233AF">
      <w:pPr>
        <w:jc w:val="both"/>
        <w:rPr>
          <w:rFonts w:hint="default" w:ascii="Times New Roman" w:hAnsi="Times New Roman" w:eastAsia="SimSun" w:cs="Times New Roman"/>
          <w:b/>
          <w:bCs/>
          <w:sz w:val="24"/>
          <w:szCs w:val="24"/>
          <w:lang w:val="ru-RU"/>
        </w:rPr>
      </w:pPr>
    </w:p>
    <w:p w14:paraId="4EC5A0A8">
      <w:pPr>
        <w:jc w:val="both"/>
        <w:rPr>
          <w:rFonts w:hint="default" w:ascii="Times New Roman" w:hAnsi="Times New Roman" w:eastAsia="SimSun" w:cs="Times New Roman"/>
          <w:b/>
          <w:bCs/>
          <w:sz w:val="24"/>
          <w:szCs w:val="24"/>
          <w:lang w:val="ru-RU"/>
        </w:rPr>
      </w:pPr>
    </w:p>
    <w:p w14:paraId="24C85D62">
      <w:pPr>
        <w:jc w:val="both"/>
        <w:rPr>
          <w:rFonts w:hint="default" w:ascii="Times New Roman" w:hAnsi="Times New Roman" w:eastAsia="SimSun" w:cs="Times New Roman"/>
          <w:b/>
          <w:bCs/>
          <w:sz w:val="24"/>
          <w:szCs w:val="24"/>
          <w:lang w:val="ru-RU"/>
        </w:rPr>
      </w:pPr>
    </w:p>
    <w:p w14:paraId="32F3D68C">
      <w:pPr>
        <w:jc w:val="both"/>
        <w:rPr>
          <w:rFonts w:hint="default" w:ascii="Times New Roman" w:hAnsi="Times New Roman" w:eastAsia="SimSun" w:cs="Times New Roman"/>
          <w:b/>
          <w:bCs/>
          <w:sz w:val="24"/>
          <w:szCs w:val="24"/>
          <w:lang w:val="ru-RU"/>
        </w:rPr>
      </w:pPr>
    </w:p>
    <w:p w14:paraId="3D1A21DE">
      <w:pPr>
        <w:jc w:val="both"/>
        <w:rPr>
          <w:rFonts w:hint="default" w:ascii="Times New Roman" w:hAnsi="Times New Roman" w:eastAsia="SimSun" w:cs="Times New Roman"/>
          <w:b/>
          <w:bCs/>
          <w:sz w:val="24"/>
          <w:szCs w:val="24"/>
          <w:lang w:val="ru-RU"/>
        </w:rPr>
      </w:pPr>
    </w:p>
    <w:p w14:paraId="5EEB6986">
      <w:pPr>
        <w:jc w:val="both"/>
        <w:rPr>
          <w:rFonts w:hint="default" w:ascii="Times New Roman" w:hAnsi="Times New Roman" w:eastAsia="SimSun" w:cs="Times New Roman"/>
          <w:b/>
          <w:bCs/>
          <w:sz w:val="24"/>
          <w:szCs w:val="24"/>
        </w:rPr>
      </w:pPr>
    </w:p>
    <w:p w14:paraId="0EA3EBDB">
      <w:pPr>
        <w:jc w:val="both"/>
        <w:rPr>
          <w:rFonts w:hint="default" w:ascii="Times New Roman" w:hAnsi="Times New Roman" w:eastAsia="SimSun" w:cs="Times New Roman"/>
          <w:b/>
          <w:bCs/>
          <w:sz w:val="24"/>
          <w:szCs w:val="24"/>
        </w:rPr>
      </w:pPr>
    </w:p>
    <w:p w14:paraId="32081AB9">
      <w:pPr>
        <w:jc w:val="both"/>
        <w:rPr>
          <w:rFonts w:hint="default" w:ascii="Times New Roman" w:hAnsi="Times New Roman" w:eastAsia="SimSun" w:cs="Times New Roman"/>
          <w:b/>
          <w:bCs/>
          <w:sz w:val="24"/>
          <w:szCs w:val="24"/>
        </w:rPr>
      </w:pPr>
    </w:p>
    <w:p w14:paraId="2E81574D">
      <w:pPr>
        <w:jc w:val="both"/>
        <w:rPr>
          <w:rFonts w:hint="default" w:ascii="Times New Roman" w:hAnsi="Times New Roman" w:eastAsia="SimSun" w:cs="Times New Roman"/>
          <w:b/>
          <w:bCs/>
          <w:sz w:val="24"/>
          <w:szCs w:val="24"/>
        </w:rPr>
      </w:pPr>
    </w:p>
    <w:p w14:paraId="45DD0660">
      <w:pPr>
        <w:jc w:val="both"/>
        <w:rPr>
          <w:rFonts w:hint="default" w:ascii="Times New Roman" w:hAnsi="Times New Roman" w:eastAsia="SimSun" w:cs="Times New Roman"/>
          <w:b/>
          <w:bCs/>
          <w:sz w:val="24"/>
          <w:szCs w:val="24"/>
        </w:rPr>
      </w:pPr>
    </w:p>
    <w:p w14:paraId="1C7B38A2">
      <w:pPr>
        <w:jc w:val="center"/>
        <w:rPr>
          <w:rFonts w:hint="default" w:ascii="Times New Roman" w:hAnsi="Times New Roman" w:eastAsia="SimSun" w:cs="Times New Roman"/>
          <w:b/>
          <w:bCs/>
          <w:sz w:val="24"/>
          <w:szCs w:val="24"/>
          <w:lang w:val="ru-RU"/>
        </w:rPr>
      </w:pPr>
      <w:r>
        <w:rPr>
          <w:rFonts w:hint="default" w:ascii="Times New Roman" w:hAnsi="Times New Roman" w:eastAsia="SimSun" w:cs="Times New Roman"/>
          <w:b/>
          <w:bCs/>
          <w:sz w:val="24"/>
          <w:szCs w:val="24"/>
          <w:lang w:val="ru-RU"/>
        </w:rPr>
        <w:t>ПОЛОЖЕНИЕ</w:t>
      </w:r>
    </w:p>
    <w:p w14:paraId="116B9F7D">
      <w:pPr>
        <w:jc w:val="center"/>
        <w:rPr>
          <w:rFonts w:hint="default" w:ascii="Times New Roman" w:hAnsi="Times New Roman" w:eastAsia="SimSun" w:cs="Times New Roman"/>
          <w:b/>
          <w:bCs/>
          <w:sz w:val="24"/>
          <w:szCs w:val="24"/>
          <w:lang w:val="ru-RU"/>
        </w:rPr>
      </w:pPr>
    </w:p>
    <w:p w14:paraId="013E2754">
      <w:pPr>
        <w:jc w:val="center"/>
        <w:rPr>
          <w:rFonts w:hint="default" w:ascii="Times New Roman" w:hAnsi="Times New Roman" w:eastAsia="SimSun" w:cs="Times New Roman"/>
          <w:b/>
          <w:bCs/>
          <w:sz w:val="24"/>
          <w:szCs w:val="24"/>
          <w:lang w:val="ru-RU"/>
        </w:rPr>
      </w:pPr>
      <w:r>
        <w:rPr>
          <w:rFonts w:hint="default" w:ascii="Times New Roman" w:hAnsi="Times New Roman" w:eastAsia="SimSun" w:cs="Times New Roman"/>
          <w:b/>
          <w:bCs/>
          <w:sz w:val="24"/>
          <w:szCs w:val="24"/>
          <w:lang w:val="ru-RU"/>
        </w:rPr>
        <w:t>ОБ ОРГАНИЗАЦИИ  ГОРЯЧЕГО ПИТАНИЯ ОБУЧАЮЩИХСЯ</w:t>
      </w:r>
    </w:p>
    <w:p w14:paraId="4F353F88">
      <w:pPr>
        <w:jc w:val="center"/>
        <w:rPr>
          <w:rFonts w:hint="default" w:ascii="Times New Roman" w:hAnsi="Times New Roman" w:eastAsia="SimSun" w:cs="Times New Roman"/>
          <w:b/>
          <w:bCs/>
          <w:sz w:val="24"/>
          <w:szCs w:val="24"/>
          <w:lang w:val="ru-RU"/>
        </w:rPr>
      </w:pPr>
      <w:r>
        <w:rPr>
          <w:rFonts w:hint="default" w:ascii="Times New Roman" w:hAnsi="Times New Roman" w:eastAsia="SimSun" w:cs="Times New Roman"/>
          <w:b/>
          <w:bCs/>
          <w:sz w:val="24"/>
          <w:szCs w:val="24"/>
          <w:lang w:val="ru-RU"/>
        </w:rPr>
        <w:t xml:space="preserve">МУНИЦИПАЛЬНОГО БЮДЖЕТНОГО ОБЩЕОБРАЗОВАТЕЛЬНОГО </w:t>
      </w:r>
    </w:p>
    <w:p w14:paraId="220D0CED">
      <w:pPr>
        <w:jc w:val="center"/>
        <w:rPr>
          <w:rFonts w:hint="default" w:ascii="Times New Roman" w:hAnsi="Times New Roman" w:eastAsia="SimSun" w:cs="Times New Roman"/>
          <w:b/>
          <w:bCs/>
          <w:sz w:val="24"/>
          <w:szCs w:val="24"/>
          <w:lang w:val="ru-RU"/>
        </w:rPr>
      </w:pPr>
      <w:r>
        <w:rPr>
          <w:rFonts w:hint="default" w:ascii="Times New Roman" w:hAnsi="Times New Roman" w:eastAsia="SimSun" w:cs="Times New Roman"/>
          <w:b/>
          <w:bCs/>
          <w:sz w:val="24"/>
          <w:szCs w:val="24"/>
          <w:lang w:val="ru-RU"/>
        </w:rPr>
        <w:t xml:space="preserve">УЧРЕЖДЕНИЯ «СРЕДНЯЯ ОБЩЕОБРАЗОВАТЕЛЬНАЯ ШКОЛА </w:t>
      </w:r>
    </w:p>
    <w:p w14:paraId="2226D7C6">
      <w:pPr>
        <w:jc w:val="center"/>
        <w:rPr>
          <w:rFonts w:hint="default" w:ascii="Times New Roman" w:hAnsi="Times New Roman" w:eastAsia="SimSun" w:cs="Times New Roman"/>
          <w:b/>
          <w:bCs/>
          <w:sz w:val="24"/>
          <w:szCs w:val="24"/>
          <w:lang w:val="ru-RU"/>
        </w:rPr>
      </w:pPr>
      <w:r>
        <w:rPr>
          <w:rFonts w:hint="default" w:ascii="Times New Roman" w:hAnsi="Times New Roman" w:eastAsia="SimSun" w:cs="Times New Roman"/>
          <w:b/>
          <w:bCs/>
          <w:sz w:val="24"/>
          <w:szCs w:val="24"/>
          <w:lang w:val="ru-RU"/>
        </w:rPr>
        <w:t>ПОСЕЛКА ПОБЕДА» АЗНАКАЕВСКОГО МУНИЦИПАЛЬНОГО РАЙОНА РТ</w:t>
      </w:r>
    </w:p>
    <w:p w14:paraId="285604B9">
      <w:pPr>
        <w:jc w:val="both"/>
        <w:rPr>
          <w:rFonts w:hint="default" w:ascii="Times New Roman" w:hAnsi="Times New Roman" w:eastAsia="SimSun" w:cs="Times New Roman"/>
          <w:b/>
          <w:bCs/>
          <w:sz w:val="24"/>
          <w:szCs w:val="24"/>
        </w:rPr>
      </w:pPr>
    </w:p>
    <w:p w14:paraId="3568BE61">
      <w:pPr>
        <w:jc w:val="both"/>
        <w:rPr>
          <w:rFonts w:hint="default" w:ascii="Times New Roman" w:hAnsi="Times New Roman" w:eastAsia="SimSun" w:cs="Times New Roman"/>
          <w:b/>
          <w:bCs/>
          <w:sz w:val="24"/>
          <w:szCs w:val="24"/>
        </w:rPr>
      </w:pPr>
    </w:p>
    <w:p w14:paraId="152FD219">
      <w:pPr>
        <w:jc w:val="both"/>
        <w:rPr>
          <w:rFonts w:hint="default" w:ascii="Times New Roman" w:hAnsi="Times New Roman" w:eastAsia="SimSun" w:cs="Times New Roman"/>
          <w:b/>
          <w:bCs/>
          <w:sz w:val="24"/>
          <w:szCs w:val="24"/>
        </w:rPr>
      </w:pPr>
    </w:p>
    <w:p w14:paraId="5FA00C8B">
      <w:pPr>
        <w:jc w:val="both"/>
        <w:rPr>
          <w:rFonts w:hint="default" w:ascii="Times New Roman" w:hAnsi="Times New Roman" w:eastAsia="SimSun" w:cs="Times New Roman"/>
          <w:b/>
          <w:bCs/>
          <w:sz w:val="24"/>
          <w:szCs w:val="24"/>
        </w:rPr>
      </w:pPr>
    </w:p>
    <w:p w14:paraId="117FD788">
      <w:pPr>
        <w:jc w:val="both"/>
        <w:rPr>
          <w:rFonts w:hint="default" w:ascii="Times New Roman" w:hAnsi="Times New Roman" w:eastAsia="SimSun" w:cs="Times New Roman"/>
          <w:b/>
          <w:bCs/>
          <w:sz w:val="24"/>
          <w:szCs w:val="24"/>
        </w:rPr>
      </w:pPr>
    </w:p>
    <w:p w14:paraId="5A655B8B">
      <w:pPr>
        <w:jc w:val="both"/>
        <w:rPr>
          <w:rFonts w:hint="default" w:ascii="Times New Roman" w:hAnsi="Times New Roman" w:eastAsia="SimSun" w:cs="Times New Roman"/>
          <w:b/>
          <w:bCs/>
          <w:sz w:val="24"/>
          <w:szCs w:val="24"/>
        </w:rPr>
      </w:pPr>
    </w:p>
    <w:p w14:paraId="0B3DDD2E">
      <w:pPr>
        <w:jc w:val="both"/>
        <w:rPr>
          <w:rFonts w:hint="default" w:ascii="Times New Roman" w:hAnsi="Times New Roman" w:eastAsia="SimSun" w:cs="Times New Roman"/>
          <w:b/>
          <w:bCs/>
          <w:sz w:val="24"/>
          <w:szCs w:val="24"/>
        </w:rPr>
      </w:pPr>
    </w:p>
    <w:p w14:paraId="008BA5F3">
      <w:pPr>
        <w:jc w:val="both"/>
        <w:rPr>
          <w:rFonts w:hint="default" w:ascii="Times New Roman" w:hAnsi="Times New Roman" w:eastAsia="SimSun" w:cs="Times New Roman"/>
          <w:b/>
          <w:bCs/>
          <w:sz w:val="24"/>
          <w:szCs w:val="24"/>
        </w:rPr>
      </w:pPr>
    </w:p>
    <w:p w14:paraId="38D49794">
      <w:pPr>
        <w:jc w:val="both"/>
        <w:rPr>
          <w:rFonts w:hint="default" w:ascii="Times New Roman" w:hAnsi="Times New Roman" w:eastAsia="SimSun" w:cs="Times New Roman"/>
          <w:b/>
          <w:bCs/>
          <w:sz w:val="24"/>
          <w:szCs w:val="24"/>
        </w:rPr>
      </w:pPr>
    </w:p>
    <w:p w14:paraId="077F5C2A">
      <w:pPr>
        <w:jc w:val="center"/>
        <w:rPr>
          <w:rFonts w:hint="default" w:ascii="Times New Roman" w:hAnsi="Times New Roman" w:eastAsia="SimSun" w:cs="Times New Roman"/>
          <w:b/>
          <w:bCs/>
          <w:sz w:val="24"/>
          <w:szCs w:val="24"/>
        </w:rPr>
      </w:pPr>
    </w:p>
    <w:p w14:paraId="57024E8B">
      <w:pPr>
        <w:numPr>
          <w:ilvl w:val="0"/>
          <w:numId w:val="1"/>
        </w:numPr>
        <w:ind w:left="1000" w:leftChars="0" w:firstLineChars="0"/>
        <w:jc w:val="center"/>
        <w:rPr>
          <w:rFonts w:hint="default" w:ascii="Times New Roman" w:hAnsi="Times New Roman" w:eastAsia="SimSun" w:cs="Times New Roman"/>
          <w:b/>
          <w:bCs/>
          <w:sz w:val="24"/>
          <w:szCs w:val="24"/>
        </w:rPr>
      </w:pPr>
      <w:r>
        <w:rPr>
          <w:rFonts w:hint="default" w:ascii="Times New Roman" w:hAnsi="Times New Roman" w:eastAsia="SimSun" w:cs="Times New Roman"/>
          <w:b/>
          <w:bCs/>
          <w:sz w:val="24"/>
          <w:szCs w:val="24"/>
        </w:rPr>
        <w:t>ОБЩИЕ ПОЛОЖЕНИЯ</w:t>
      </w:r>
    </w:p>
    <w:p w14:paraId="770D4A40">
      <w:pPr>
        <w:numPr>
          <w:ilvl w:val="0"/>
          <w:numId w:val="0"/>
        </w:numPr>
        <w:ind w:left="1000" w:leftChars="0"/>
        <w:jc w:val="both"/>
        <w:rPr>
          <w:rFonts w:hint="default" w:ascii="Times New Roman" w:hAnsi="Times New Roman" w:eastAsia="SimSun" w:cs="Times New Roman"/>
          <w:b/>
          <w:bCs/>
          <w:sz w:val="24"/>
          <w:szCs w:val="24"/>
        </w:rPr>
      </w:pPr>
    </w:p>
    <w:p w14:paraId="1CF0EC42">
      <w:pPr>
        <w:numPr>
          <w:ilvl w:val="1"/>
          <w:numId w:val="2"/>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Настоящее положение разработано в соответствии с Федеральным законом от 29 декабря 2012 года №273-Ф3 «Об образовании в Российской Федерации», Федеральным законом от 06 октября 2003 года №131-Ф3 «Об общих принципах организации местного самоуправления в Российской Федерации», Федеральным законом от 05 апреля 2003 года №44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помощи», Федеральным законом от 24 октября 1997 года №134 «О прожиточном минимуме в Российской Федерации», постановлением Правительства Российской Федерации от 20.06.2020 года №900 «О внесении изменений в государственную программу Российской Федерации «Развитие образования», Указом Президента Российской Федерации от 21 сентября 2022 года №647 «Об объявлении частичной мобилизации в Российской Федерации», постановление Кабинета Министров Республики Татарстан от 20.10.2022 №1122 «О дополнительных мерах поддержки семей граждан Российской Федерации, призванных на военную службу по мобилизации в Вооруженные Силы Российской Федерации», Законом Республики Татарстан от 08.12.2004 №63-3PT «Об адресной социальной поддержке населения в Республике Татарстан», постановлением Кабинета Министров Республики Татарстан от 31.10.2012 №929 «Об индексации денежных и инцх видов выплат», распоряжением Кабинета Министров Республики Татарстан от 05.08.202р №1485-р, письмом Министерства образования и науки Российской Федерации от 14.01.201,6 №07-81 «Об осуществлении выплат компенсации родителям (законным представителя^} детей, обучающихся на дому», Санитарно-эпидемиологическими правилами и нормами. </w:t>
      </w:r>
    </w:p>
    <w:p w14:paraId="78B40FDF">
      <w:pPr>
        <w:numPr>
          <w:ilvl w:val="0"/>
          <w:numId w:val="0"/>
        </w:numPr>
        <w:ind w:left="-120" w:leftChars="0"/>
        <w:jc w:val="both"/>
        <w:rPr>
          <w:rFonts w:hint="default" w:ascii="Times New Roman" w:hAnsi="Times New Roman" w:eastAsia="SimSun" w:cs="Times New Roman"/>
          <w:sz w:val="24"/>
          <w:szCs w:val="24"/>
        </w:rPr>
      </w:pPr>
    </w:p>
    <w:p w14:paraId="655FFE24">
      <w:pPr>
        <w:numPr>
          <w:ilvl w:val="0"/>
          <w:numId w:val="0"/>
        </w:numPr>
        <w:ind w:left="-120" w:leftChars="0"/>
        <w:jc w:val="both"/>
        <w:rPr>
          <w:rFonts w:hint="default" w:ascii="Times New Roman" w:hAnsi="Times New Roman" w:eastAsia="SimSun" w:cs="Times New Roman"/>
          <w:color w:val="auto"/>
          <w:sz w:val="24"/>
          <w:szCs w:val="24"/>
          <w:highlight w:val="none"/>
        </w:rPr>
      </w:pPr>
      <w:r>
        <w:rPr>
          <w:rFonts w:hint="default" w:ascii="Times New Roman" w:hAnsi="Times New Roman" w:eastAsia="SimSun" w:cs="Times New Roman"/>
          <w:sz w:val="24"/>
          <w:szCs w:val="24"/>
        </w:rPr>
        <w:t xml:space="preserve">1.2. Положение устанавливает порядок организации горячего питания обучающихся в </w:t>
      </w:r>
      <w:r>
        <w:rPr>
          <w:rFonts w:hint="default" w:ascii="Times New Roman" w:hAnsi="Times New Roman" w:eastAsia="SimSun" w:cs="Times New Roman"/>
          <w:sz w:val="24"/>
          <w:szCs w:val="24"/>
          <w:lang w:val="ru-RU"/>
        </w:rPr>
        <w:t xml:space="preserve">муниципальном </w:t>
      </w:r>
      <w:r>
        <w:rPr>
          <w:rFonts w:hint="default" w:ascii="Times New Roman" w:hAnsi="Times New Roman" w:eastAsia="SimSun" w:cs="Times New Roman"/>
          <w:sz w:val="24"/>
          <w:szCs w:val="24"/>
        </w:rPr>
        <w:t>общеобразовательн</w:t>
      </w:r>
      <w:r>
        <w:rPr>
          <w:rFonts w:hint="default" w:ascii="Times New Roman" w:hAnsi="Times New Roman" w:eastAsia="SimSun" w:cs="Times New Roman"/>
          <w:sz w:val="24"/>
          <w:szCs w:val="24"/>
          <w:lang w:val="ru-RU"/>
        </w:rPr>
        <w:t>ом</w:t>
      </w:r>
      <w:r>
        <w:rPr>
          <w:rFonts w:hint="default" w:ascii="Times New Roman" w:hAnsi="Times New Roman" w:eastAsia="SimSun" w:cs="Times New Roman"/>
          <w:sz w:val="24"/>
          <w:szCs w:val="24"/>
        </w:rPr>
        <w:t xml:space="preserve"> учреждени</w:t>
      </w:r>
      <w:r>
        <w:rPr>
          <w:rFonts w:hint="default" w:ascii="Times New Roman" w:hAnsi="Times New Roman" w:eastAsia="SimSun" w:cs="Times New Roman"/>
          <w:sz w:val="24"/>
          <w:szCs w:val="24"/>
          <w:lang w:val="ru-RU"/>
        </w:rPr>
        <w:t xml:space="preserve">и </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u-RU"/>
        </w:rPr>
        <w:t xml:space="preserve">«Средняя общеобразовательная школа поселка Победа» </w:t>
      </w:r>
      <w:r>
        <w:rPr>
          <w:rFonts w:hint="default" w:ascii="Times New Roman" w:hAnsi="Times New Roman" w:eastAsia="SimSun" w:cs="Times New Roman"/>
          <w:sz w:val="24"/>
          <w:szCs w:val="24"/>
        </w:rPr>
        <w:t>Азнакаевского муниципального района</w:t>
      </w:r>
      <w:r>
        <w:rPr>
          <w:rFonts w:hint="default" w:ascii="Times New Roman" w:hAnsi="Times New Roman" w:eastAsia="SimSun" w:cs="Times New Roman"/>
          <w:sz w:val="24"/>
          <w:szCs w:val="24"/>
          <w:lang w:val="ru-RU"/>
        </w:rPr>
        <w:t xml:space="preserve"> Республики Татарстан</w:t>
      </w:r>
      <w:r>
        <w:rPr>
          <w:rFonts w:hint="default" w:ascii="Times New Roman" w:hAnsi="Times New Roman" w:eastAsia="SimSun" w:cs="Times New Roman"/>
          <w:sz w:val="24"/>
          <w:szCs w:val="24"/>
        </w:rPr>
        <w:t>, определяет условия, правила и требования к организации горячего питания, а также устанавливает дополнительные меры социальной поддержки для отдельных категорий обучающихся, нуждающихся в бесплатном горячем питании</w:t>
      </w:r>
    </w:p>
    <w:p w14:paraId="1AFB1839">
      <w:pPr>
        <w:numPr>
          <w:ilvl w:val="0"/>
          <w:numId w:val="0"/>
        </w:numPr>
        <w:jc w:val="both"/>
        <w:rPr>
          <w:rFonts w:hint="default" w:ascii="Times New Roman" w:hAnsi="Times New Roman" w:eastAsia="SimSun" w:cs="Times New Roman"/>
          <w:color w:val="auto"/>
          <w:sz w:val="24"/>
          <w:szCs w:val="24"/>
          <w:highlight w:val="none"/>
        </w:rPr>
      </w:pPr>
    </w:p>
    <w:p w14:paraId="7045065E">
      <w:pPr>
        <w:numPr>
          <w:ilvl w:val="0"/>
          <w:numId w:val="0"/>
        </w:numPr>
        <w:jc w:val="both"/>
        <w:rPr>
          <w:rFonts w:hint="default" w:ascii="Times New Roman" w:hAnsi="Times New Roman" w:eastAsia="SimSun" w:cs="Times New Roman"/>
          <w:color w:val="auto"/>
          <w:sz w:val="24"/>
          <w:szCs w:val="24"/>
          <w:highlight w:val="none"/>
        </w:rPr>
      </w:pPr>
    </w:p>
    <w:p w14:paraId="0E37A4B4">
      <w:pPr>
        <w:numPr>
          <w:ilvl w:val="0"/>
          <w:numId w:val="1"/>
        </w:numPr>
        <w:ind w:left="1000" w:leftChars="0" w:firstLine="0" w:firstLineChars="0"/>
        <w:jc w:val="center"/>
        <w:rPr>
          <w:rFonts w:hint="default" w:ascii="Times New Roman" w:hAnsi="Times New Roman" w:eastAsia="SimSun" w:cs="Times New Roman"/>
          <w:color w:val="auto"/>
          <w:sz w:val="24"/>
          <w:szCs w:val="24"/>
          <w:highlight w:val="none"/>
        </w:rPr>
      </w:pPr>
      <w:r>
        <w:rPr>
          <w:rFonts w:hint="default" w:ascii="Times New Roman" w:hAnsi="Times New Roman" w:eastAsia="SimSun" w:cs="Times New Roman"/>
          <w:b/>
          <w:bCs/>
          <w:color w:val="auto"/>
          <w:sz w:val="24"/>
          <w:szCs w:val="24"/>
          <w:highlight w:val="none"/>
        </w:rPr>
        <w:t>ОСНОВНЫЕ ЦЕЛИ И ЗАДАЧИ</w:t>
      </w:r>
    </w:p>
    <w:p w14:paraId="1E07A042">
      <w:pPr>
        <w:numPr>
          <w:ilvl w:val="0"/>
          <w:numId w:val="0"/>
        </w:numPr>
        <w:ind w:left="1000" w:leftChars="0"/>
        <w:jc w:val="both"/>
        <w:rPr>
          <w:rFonts w:hint="default" w:ascii="Times New Roman" w:hAnsi="Times New Roman" w:eastAsia="SimSun" w:cs="Times New Roman"/>
          <w:color w:val="auto"/>
          <w:sz w:val="24"/>
          <w:szCs w:val="24"/>
          <w:highlight w:val="none"/>
        </w:rPr>
      </w:pPr>
    </w:p>
    <w:p w14:paraId="6CBEC95F">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Основными задачами при организации горячего питания обучающихся в </w:t>
      </w:r>
      <w:r>
        <w:rPr>
          <w:rFonts w:hint="default" w:ascii="Times New Roman" w:hAnsi="Times New Roman" w:eastAsia="SimSun" w:cs="Times New Roman"/>
          <w:sz w:val="24"/>
          <w:szCs w:val="24"/>
          <w:lang w:val="ru-RU"/>
        </w:rPr>
        <w:t xml:space="preserve">муниципальном </w:t>
      </w:r>
      <w:r>
        <w:rPr>
          <w:rFonts w:hint="default" w:ascii="Times New Roman" w:hAnsi="Times New Roman" w:eastAsia="SimSun" w:cs="Times New Roman"/>
          <w:sz w:val="24"/>
          <w:szCs w:val="24"/>
        </w:rPr>
        <w:t>общеобразовательн</w:t>
      </w:r>
      <w:r>
        <w:rPr>
          <w:rFonts w:hint="default" w:ascii="Times New Roman" w:hAnsi="Times New Roman" w:eastAsia="SimSun" w:cs="Times New Roman"/>
          <w:sz w:val="24"/>
          <w:szCs w:val="24"/>
          <w:lang w:val="ru-RU"/>
        </w:rPr>
        <w:t>ом</w:t>
      </w:r>
      <w:r>
        <w:rPr>
          <w:rFonts w:hint="default" w:ascii="Times New Roman" w:hAnsi="Times New Roman" w:eastAsia="SimSun" w:cs="Times New Roman"/>
          <w:sz w:val="24"/>
          <w:szCs w:val="24"/>
        </w:rPr>
        <w:t xml:space="preserve"> учреждени</w:t>
      </w:r>
      <w:r>
        <w:rPr>
          <w:rFonts w:hint="default" w:ascii="Times New Roman" w:hAnsi="Times New Roman" w:eastAsia="SimSun" w:cs="Times New Roman"/>
          <w:sz w:val="24"/>
          <w:szCs w:val="24"/>
          <w:lang w:val="ru-RU"/>
        </w:rPr>
        <w:t xml:space="preserve">и </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u-RU"/>
        </w:rPr>
        <w:t xml:space="preserve">«Средняя общеобразовательная школа поселка Победа» </w:t>
      </w:r>
      <w:r>
        <w:rPr>
          <w:rFonts w:hint="default" w:ascii="Times New Roman" w:hAnsi="Times New Roman" w:eastAsia="SimSun" w:cs="Times New Roman"/>
          <w:sz w:val="24"/>
          <w:szCs w:val="24"/>
        </w:rPr>
        <w:t>Азнакаевского муниципального района</w:t>
      </w:r>
      <w:r>
        <w:rPr>
          <w:rFonts w:hint="default" w:ascii="Times New Roman" w:hAnsi="Times New Roman" w:eastAsia="SimSun" w:cs="Times New Roman"/>
          <w:sz w:val="24"/>
          <w:szCs w:val="24"/>
          <w:lang w:val="ru-RU"/>
        </w:rPr>
        <w:t xml:space="preserve"> Республики Татарстан</w:t>
      </w:r>
      <w:r>
        <w:rPr>
          <w:rFonts w:hint="default" w:ascii="Times New Roman" w:hAnsi="Times New Roman" w:eastAsia="SimSun" w:cs="Times New Roman"/>
          <w:sz w:val="24"/>
          <w:szCs w:val="24"/>
        </w:rPr>
        <w:t xml:space="preserve"> являются: </w:t>
      </w:r>
    </w:p>
    <w:p w14:paraId="02DCEE9E">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обеспечение горячим питанием обучающихся, соответствующим возрастным физиологическим потребностям в пищевых веществах и энергии, принципам рационального и сбалансированного питания; </w:t>
      </w:r>
    </w:p>
    <w:p w14:paraId="4D8DAD3B">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гарантированное качество и безопасность горячего питания и пищевых продуктов, используемых для приготовления блюд; </w:t>
      </w:r>
    </w:p>
    <w:p w14:paraId="7FE75396">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пропаганда принципов полноценного и здорового питания; </w:t>
      </w:r>
    </w:p>
    <w:p w14:paraId="68987F61">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использование денежных средств, выделяемых на организацию горячего питания, в соответствии с требованиями действующего законодательства;</w:t>
      </w:r>
    </w:p>
    <w:p w14:paraId="70D8431D">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организация бесплатного горячего питания для отдельных категорий обучающихся, нуждающихся в дополнительной мере социальной поддержки.</w:t>
      </w:r>
    </w:p>
    <w:p w14:paraId="02589AD6">
      <w:pPr>
        <w:numPr>
          <w:ilvl w:val="0"/>
          <w:numId w:val="0"/>
        </w:numPr>
        <w:ind w:left="-120" w:leftChars="0"/>
        <w:jc w:val="both"/>
        <w:rPr>
          <w:rFonts w:hint="default" w:ascii="Times New Roman" w:hAnsi="Times New Roman" w:eastAsia="SimSun" w:cs="Times New Roman"/>
          <w:sz w:val="24"/>
          <w:szCs w:val="24"/>
        </w:rPr>
      </w:pPr>
    </w:p>
    <w:p w14:paraId="42896D63">
      <w:pPr>
        <w:numPr>
          <w:ilvl w:val="0"/>
          <w:numId w:val="0"/>
        </w:numPr>
        <w:ind w:left="-120" w:leftChars="0"/>
        <w:jc w:val="both"/>
        <w:rPr>
          <w:rFonts w:hint="default" w:ascii="Times New Roman" w:hAnsi="Times New Roman" w:eastAsia="SimSun" w:cs="Times New Roman"/>
          <w:sz w:val="24"/>
          <w:szCs w:val="24"/>
        </w:rPr>
      </w:pPr>
    </w:p>
    <w:p w14:paraId="23D3D8B2">
      <w:pPr>
        <w:numPr>
          <w:ilvl w:val="0"/>
          <w:numId w:val="1"/>
        </w:numPr>
        <w:ind w:left="1000" w:leftChars="0" w:firstLine="0" w:firstLineChars="0"/>
        <w:jc w:val="center"/>
        <w:rPr>
          <w:rFonts w:hint="default" w:ascii="Times New Roman" w:hAnsi="Times New Roman" w:eastAsia="SimSun" w:cs="Times New Roman"/>
          <w:color w:val="auto"/>
          <w:sz w:val="24"/>
          <w:szCs w:val="24"/>
          <w:highlight w:val="none"/>
        </w:rPr>
      </w:pPr>
      <w:r>
        <w:rPr>
          <w:rFonts w:hint="default" w:ascii="Times New Roman" w:hAnsi="Times New Roman" w:eastAsia="SimSun" w:cs="Times New Roman"/>
          <w:b/>
          <w:bCs/>
          <w:color w:val="auto"/>
          <w:sz w:val="24"/>
          <w:szCs w:val="24"/>
          <w:highlight w:val="none"/>
        </w:rPr>
        <w:t>ОРГАНИЗАЦИИ ПИТАНИЯ УЧАЩИХСЯ</w:t>
      </w:r>
    </w:p>
    <w:p w14:paraId="67C21AF4">
      <w:pPr>
        <w:numPr>
          <w:ilvl w:val="0"/>
          <w:numId w:val="0"/>
        </w:numPr>
        <w:ind w:left="1000" w:leftChars="0"/>
        <w:jc w:val="both"/>
        <w:rPr>
          <w:rFonts w:hint="default" w:ascii="Times New Roman" w:hAnsi="Times New Roman" w:eastAsia="SimSun" w:cs="Times New Roman"/>
          <w:color w:val="auto"/>
          <w:sz w:val="24"/>
          <w:szCs w:val="24"/>
          <w:highlight w:val="none"/>
        </w:rPr>
      </w:pPr>
    </w:p>
    <w:p w14:paraId="19510FE8">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Режим питания обучающихся, график и правила </w:t>
      </w:r>
      <w:r>
        <w:rPr>
          <w:rFonts w:hint="default" w:ascii="Times New Roman" w:hAnsi="Times New Roman" w:eastAsia="SimSun" w:cs="Times New Roman"/>
          <w:sz w:val="24"/>
          <w:szCs w:val="24"/>
          <w:lang w:val="ru-RU"/>
        </w:rPr>
        <w:t>приёма</w:t>
      </w:r>
      <w:r>
        <w:rPr>
          <w:rFonts w:hint="default" w:ascii="Times New Roman" w:hAnsi="Times New Roman" w:eastAsia="SimSun" w:cs="Times New Roman"/>
          <w:sz w:val="24"/>
          <w:szCs w:val="24"/>
        </w:rPr>
        <w:t xml:space="preserve"> пищи устанавливаются приказом </w:t>
      </w:r>
      <w:r>
        <w:rPr>
          <w:rFonts w:hint="default" w:ascii="Times New Roman" w:hAnsi="Times New Roman" w:eastAsia="SimSun" w:cs="Times New Roman"/>
          <w:sz w:val="24"/>
          <w:szCs w:val="24"/>
          <w:lang w:val="ru-RU"/>
        </w:rPr>
        <w:t xml:space="preserve">директора муниципального </w:t>
      </w:r>
      <w:r>
        <w:rPr>
          <w:rFonts w:hint="default" w:ascii="Times New Roman" w:hAnsi="Times New Roman" w:eastAsia="SimSun" w:cs="Times New Roman"/>
          <w:sz w:val="24"/>
          <w:szCs w:val="24"/>
        </w:rPr>
        <w:t>общеобразовательн</w:t>
      </w:r>
      <w:r>
        <w:rPr>
          <w:rFonts w:hint="default" w:ascii="Times New Roman" w:hAnsi="Times New Roman" w:eastAsia="SimSun" w:cs="Times New Roman"/>
          <w:sz w:val="24"/>
          <w:szCs w:val="24"/>
          <w:lang w:val="ru-RU"/>
        </w:rPr>
        <w:t>ого</w:t>
      </w:r>
      <w:r>
        <w:rPr>
          <w:rFonts w:hint="default" w:ascii="Times New Roman" w:hAnsi="Times New Roman" w:eastAsia="SimSun" w:cs="Times New Roman"/>
          <w:sz w:val="24"/>
          <w:szCs w:val="24"/>
        </w:rPr>
        <w:t xml:space="preserve"> учреждени</w:t>
      </w:r>
      <w:r>
        <w:rPr>
          <w:rFonts w:hint="default" w:ascii="Times New Roman" w:hAnsi="Times New Roman" w:eastAsia="SimSun" w:cs="Times New Roman"/>
          <w:sz w:val="24"/>
          <w:szCs w:val="24"/>
          <w:lang w:val="ru-RU"/>
        </w:rPr>
        <w:t xml:space="preserve">я </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ru-RU"/>
        </w:rPr>
        <w:t xml:space="preserve">«Средняя общеобразовательная школа посёлка Победа» </w:t>
      </w:r>
      <w:r>
        <w:rPr>
          <w:rFonts w:hint="default" w:ascii="Times New Roman" w:hAnsi="Times New Roman" w:eastAsia="SimSun" w:cs="Times New Roman"/>
          <w:sz w:val="24"/>
          <w:szCs w:val="24"/>
        </w:rPr>
        <w:t>Азнакаевского муниципального района</w:t>
      </w:r>
      <w:r>
        <w:rPr>
          <w:rFonts w:hint="default" w:ascii="Times New Roman" w:hAnsi="Times New Roman" w:eastAsia="SimSun" w:cs="Times New Roman"/>
          <w:sz w:val="24"/>
          <w:szCs w:val="24"/>
          <w:lang w:val="ru-RU"/>
        </w:rPr>
        <w:t xml:space="preserve"> Республики Татарстан</w:t>
      </w:r>
      <w:r>
        <w:rPr>
          <w:rFonts w:hint="default" w:ascii="Times New Roman" w:hAnsi="Times New Roman" w:eastAsia="SimSun" w:cs="Times New Roman"/>
          <w:sz w:val="24"/>
          <w:szCs w:val="24"/>
        </w:rPr>
        <w:t>.</w:t>
      </w:r>
    </w:p>
    <w:p w14:paraId="682EFC07">
      <w:pPr>
        <w:numPr>
          <w:ilvl w:val="0"/>
          <w:numId w:val="0"/>
        </w:numPr>
        <w:ind w:left="-120" w:leftChars="0"/>
        <w:jc w:val="both"/>
        <w:rPr>
          <w:rFonts w:hint="default" w:ascii="Times New Roman" w:hAnsi="Times New Roman" w:eastAsia="SimSun" w:cs="Times New Roman"/>
          <w:sz w:val="24"/>
          <w:szCs w:val="24"/>
        </w:rPr>
      </w:pPr>
    </w:p>
    <w:p w14:paraId="02EEFC91">
      <w:pPr>
        <w:numPr>
          <w:ilvl w:val="1"/>
          <w:numId w:val="1"/>
        </w:numPr>
        <w:ind w:left="-120" w:leftChars="0" w:firstLine="0" w:firstLineChars="0"/>
        <w:jc w:val="both"/>
        <w:rPr>
          <w:rFonts w:hint="default" w:ascii="Times New Roman" w:hAnsi="Times New Roman" w:eastAsia="SimSun" w:cs="Times New Roman"/>
          <w:sz w:val="24"/>
          <w:szCs w:val="24"/>
          <w:lang w:val="ru-RU"/>
        </w:rPr>
      </w:pPr>
      <w:r>
        <w:rPr>
          <w:rFonts w:hint="default" w:ascii="Times New Roman" w:hAnsi="Times New Roman" w:eastAsia="SimSun" w:cs="Times New Roman"/>
          <w:sz w:val="24"/>
          <w:szCs w:val="24"/>
        </w:rPr>
        <w:t xml:space="preserve">Организация горячего питания обучающихся осуществляется штатными сотрудниками </w:t>
      </w:r>
      <w:r>
        <w:rPr>
          <w:rFonts w:hint="default" w:ascii="Times New Roman" w:hAnsi="Times New Roman" w:eastAsia="SimSun" w:cs="Times New Roman"/>
          <w:sz w:val="24"/>
          <w:szCs w:val="24"/>
          <w:lang w:val="ru-RU"/>
        </w:rPr>
        <w:t>МБОУ «СОШ п. Победа» Азнакаевского муниципального района РТ</w:t>
      </w:r>
      <w:r>
        <w:rPr>
          <w:rFonts w:hint="default" w:ascii="Times New Roman" w:hAnsi="Times New Roman" w:eastAsia="SimSun" w:cs="Times New Roman"/>
          <w:sz w:val="24"/>
          <w:szCs w:val="24"/>
        </w:rPr>
        <w:t>, оказывающих услуги по горячему питанию или поварами</w:t>
      </w:r>
      <w:r>
        <w:rPr>
          <w:rFonts w:hint="default" w:ascii="Times New Roman" w:hAnsi="Times New Roman" w:eastAsia="SimSun" w:cs="Times New Roman"/>
          <w:sz w:val="24"/>
          <w:szCs w:val="24"/>
          <w:lang w:val="ru-RU"/>
        </w:rPr>
        <w:t>.</w:t>
      </w:r>
    </w:p>
    <w:p w14:paraId="7F634435">
      <w:pPr>
        <w:numPr>
          <w:ilvl w:val="0"/>
          <w:numId w:val="0"/>
        </w:numPr>
        <w:ind w:left="-120" w:leftChars="0"/>
        <w:jc w:val="both"/>
        <w:rPr>
          <w:rFonts w:hint="default" w:ascii="Times New Roman" w:hAnsi="Times New Roman" w:eastAsia="SimSun" w:cs="Times New Roman"/>
          <w:sz w:val="24"/>
          <w:szCs w:val="24"/>
          <w:lang w:val="ru-RU"/>
        </w:rPr>
      </w:pPr>
    </w:p>
    <w:p w14:paraId="67065C81">
      <w:pPr>
        <w:numPr>
          <w:ilvl w:val="0"/>
          <w:numId w:val="0"/>
        </w:numPr>
        <w:ind w:left="-120" w:leftChars="0"/>
        <w:jc w:val="both"/>
        <w:rPr>
          <w:rFonts w:hint="default" w:ascii="Times New Roman" w:hAnsi="Times New Roman" w:eastAsia="SimSun" w:cs="Times New Roman"/>
          <w:color w:val="auto"/>
          <w:sz w:val="24"/>
          <w:szCs w:val="24"/>
          <w:highlight w:val="yellow"/>
        </w:rPr>
      </w:pPr>
      <w:r>
        <w:rPr>
          <w:rFonts w:hint="default" w:ascii="Times New Roman" w:hAnsi="Times New Roman" w:eastAsia="SimSun" w:cs="Times New Roman"/>
          <w:sz w:val="24"/>
          <w:szCs w:val="24"/>
        </w:rPr>
        <w:t>3.3. Горячее питание обучающихся</w:t>
      </w:r>
      <w:r>
        <w:rPr>
          <w:rFonts w:hint="default" w:ascii="Times New Roman" w:hAnsi="Times New Roman" w:eastAsia="SimSun" w:cs="Times New Roman"/>
          <w:sz w:val="24"/>
          <w:szCs w:val="24"/>
          <w:lang w:val="ru-RU"/>
        </w:rPr>
        <w:t xml:space="preserve"> в МБОУ «СОШ п. Победа» Азнакаевского муниципального района РТ</w:t>
      </w:r>
      <w:r>
        <w:rPr>
          <w:rFonts w:hint="default" w:ascii="Times New Roman" w:hAnsi="Times New Roman" w:eastAsia="SimSun" w:cs="Times New Roman"/>
          <w:sz w:val="24"/>
          <w:szCs w:val="24"/>
        </w:rPr>
        <w:t xml:space="preserve"> на период дистанционного обучения могут быть заменены продуктовыми наборами (сухим пайком).</w:t>
      </w:r>
    </w:p>
    <w:p w14:paraId="58A02BCB">
      <w:pPr>
        <w:numPr>
          <w:ilvl w:val="0"/>
          <w:numId w:val="0"/>
        </w:numPr>
        <w:ind w:leftChars="0"/>
        <w:jc w:val="both"/>
        <w:rPr>
          <w:rFonts w:hint="default" w:ascii="Times New Roman" w:hAnsi="Times New Roman" w:eastAsia="SimSun" w:cs="Times New Roman"/>
          <w:color w:val="auto"/>
          <w:sz w:val="24"/>
          <w:szCs w:val="24"/>
          <w:highlight w:val="yellow"/>
        </w:rPr>
      </w:pPr>
    </w:p>
    <w:p w14:paraId="67125213">
      <w:pPr>
        <w:numPr>
          <w:ilvl w:val="0"/>
          <w:numId w:val="1"/>
        </w:numPr>
        <w:ind w:left="1000" w:leftChars="0" w:firstLine="0" w:firstLineChars="0"/>
        <w:jc w:val="center"/>
        <w:rPr>
          <w:rFonts w:hint="default" w:ascii="Times New Roman" w:hAnsi="Times New Roman" w:eastAsia="SimSun" w:cs="Times New Roman"/>
          <w:sz w:val="24"/>
          <w:szCs w:val="24"/>
        </w:rPr>
      </w:pPr>
      <w:r>
        <w:rPr>
          <w:rFonts w:hint="default" w:ascii="Times New Roman" w:hAnsi="Times New Roman" w:eastAsia="SimSun" w:cs="Times New Roman"/>
          <w:b/>
          <w:bCs/>
          <w:sz w:val="28"/>
          <w:szCs w:val="28"/>
        </w:rPr>
        <w:t>Порядок финансирования горячего питания</w:t>
      </w:r>
    </w:p>
    <w:p w14:paraId="7DAC8093">
      <w:pPr>
        <w:numPr>
          <w:ilvl w:val="0"/>
          <w:numId w:val="0"/>
        </w:numPr>
        <w:ind w:left="1000" w:leftChars="0"/>
        <w:jc w:val="both"/>
        <w:rPr>
          <w:rFonts w:hint="default" w:ascii="Times New Roman" w:hAnsi="Times New Roman" w:eastAsia="SimSun" w:cs="Times New Roman"/>
          <w:sz w:val="24"/>
          <w:szCs w:val="24"/>
        </w:rPr>
      </w:pPr>
    </w:p>
    <w:p w14:paraId="18CE6A2E">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Финансирование горячего питания осуществляется за счет: </w:t>
      </w:r>
    </w:p>
    <w:p w14:paraId="027177ED">
      <w:pPr>
        <w:numPr>
          <w:ilvl w:val="0"/>
          <w:numId w:val="0"/>
        </w:numPr>
        <w:ind w:left="-120" w:leftChars="0"/>
        <w:jc w:val="both"/>
        <w:rPr>
          <w:rFonts w:hint="default" w:ascii="Times New Roman" w:hAnsi="Times New Roman" w:eastAsia="SimSun" w:cs="Times New Roman"/>
          <w:sz w:val="24"/>
          <w:szCs w:val="24"/>
          <w:u w:val="single"/>
        </w:rPr>
      </w:pP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u w:val="single"/>
        </w:rPr>
        <w:t xml:space="preserve">Обучающимся 1-4 классов: </w:t>
      </w:r>
    </w:p>
    <w:p w14:paraId="62273875">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средств бюджета Российской Федерации (на обеспечение одноразового бесплатного питания обучающихся 1 -4 классов, получающих начальное общее образование); </w:t>
      </w:r>
    </w:p>
    <w:p w14:paraId="026F920B">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средств бюджета Республики Татарстан (на обеспечение питанием 1-4 классов); - родительской платы, обучающихся 1-4 классов, посещающих группу продленного дня. </w:t>
      </w:r>
    </w:p>
    <w:p w14:paraId="5FB85327">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u w:val="single"/>
        </w:rPr>
        <w:t>Обучающимся 5-11 классов:</w:t>
      </w:r>
      <w:r>
        <w:rPr>
          <w:rFonts w:hint="default" w:ascii="Times New Roman" w:hAnsi="Times New Roman" w:eastAsia="SimSun" w:cs="Times New Roman"/>
          <w:sz w:val="24"/>
          <w:szCs w:val="24"/>
        </w:rPr>
        <w:t xml:space="preserve"> </w:t>
      </w:r>
    </w:p>
    <w:p w14:paraId="4AB91D08">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средств бюджета Республики Татарстан (на обеспечение питанием 5-11 классов); </w:t>
      </w:r>
    </w:p>
    <w:p w14:paraId="1701F661">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родительской платы; </w:t>
      </w:r>
    </w:p>
    <w:p w14:paraId="7894EFF9">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средств местного бюджета, по организации бесплатного горячего питания отдельных категорий обучающихся, нуждающихся в дополнительной мере социальной поддержки, кроме обучающихся 1-4 классов. </w:t>
      </w:r>
    </w:p>
    <w:p w14:paraId="5030E883">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Размер денежных средств по организации горячего питания в </w:t>
      </w:r>
      <w:r>
        <w:rPr>
          <w:rFonts w:hint="default" w:ascii="Times New Roman" w:hAnsi="Times New Roman" w:eastAsia="SimSun" w:cs="Times New Roman"/>
          <w:sz w:val="24"/>
          <w:szCs w:val="24"/>
          <w:lang w:val="ru-RU"/>
        </w:rPr>
        <w:t>МБОУ «СОШ п. Победа» Азнакаевского муниципального района РТ</w:t>
      </w:r>
      <w:r>
        <w:rPr>
          <w:rFonts w:hint="default" w:ascii="Times New Roman" w:hAnsi="Times New Roman" w:eastAsia="SimSun" w:cs="Times New Roman"/>
          <w:sz w:val="24"/>
          <w:szCs w:val="24"/>
        </w:rPr>
        <w:t xml:space="preserve"> рассчитывается исходя из численности обучающихся. Денежные средства по организации горячего питания носят целевой характер и не могут быть использованы на другие цели. </w:t>
      </w:r>
    </w:p>
    <w:p w14:paraId="35317CCC">
      <w:pPr>
        <w:numPr>
          <w:ilvl w:val="0"/>
          <w:numId w:val="0"/>
        </w:numPr>
        <w:ind w:left="-120" w:leftChars="0"/>
        <w:jc w:val="both"/>
        <w:rPr>
          <w:rFonts w:hint="default" w:ascii="Times New Roman" w:hAnsi="Times New Roman" w:eastAsia="SimSun" w:cs="Times New Roman"/>
          <w:sz w:val="24"/>
          <w:szCs w:val="24"/>
        </w:rPr>
      </w:pPr>
    </w:p>
    <w:p w14:paraId="7B745BBC">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Предоставление горячего питания за счет средств бюджета Российской Федерации, средств бюджета Республики Татарстан, средств местного бюджета, родительской платы осуществляется по утвержденному меню, исходя из нормы питания на одного ребенка в день, в соответствии санитарно-эпидемиологическими правилами. </w:t>
      </w:r>
    </w:p>
    <w:p w14:paraId="5C0DBD26">
      <w:pPr>
        <w:numPr>
          <w:ilvl w:val="0"/>
          <w:numId w:val="0"/>
        </w:numPr>
        <w:ind w:left="-120" w:leftChars="0"/>
        <w:jc w:val="both"/>
        <w:rPr>
          <w:rFonts w:hint="default" w:ascii="Times New Roman" w:hAnsi="Times New Roman" w:eastAsia="SimSun" w:cs="Times New Roman"/>
          <w:sz w:val="24"/>
          <w:szCs w:val="24"/>
        </w:rPr>
      </w:pPr>
    </w:p>
    <w:p w14:paraId="2E2C6B55">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Родители (законные представители) обучающихся вносят родительскую плату до 20 числа каждого месяца. Родительская плата зависит от цены на продукты питания на отчетный период (в том числе от результатов аукционов по организации горячего питания)</w:t>
      </w:r>
    </w:p>
    <w:p w14:paraId="4EEDBC55">
      <w:pPr>
        <w:numPr>
          <w:ilvl w:val="0"/>
          <w:numId w:val="0"/>
        </w:numPr>
        <w:ind w:left="-120" w:leftChars="0"/>
        <w:jc w:val="both"/>
        <w:rPr>
          <w:rFonts w:hint="default" w:ascii="Times New Roman" w:hAnsi="Times New Roman" w:eastAsia="SimSun" w:cs="Times New Roman"/>
          <w:sz w:val="24"/>
          <w:szCs w:val="24"/>
        </w:rPr>
      </w:pPr>
    </w:p>
    <w:p w14:paraId="5331C81A">
      <w:pPr>
        <w:numPr>
          <w:ilvl w:val="0"/>
          <w:numId w:val="0"/>
        </w:numPr>
        <w:ind w:left="-120" w:leftChars="0"/>
        <w:jc w:val="both"/>
        <w:rPr>
          <w:rFonts w:hint="default" w:ascii="Times New Roman" w:hAnsi="Times New Roman" w:eastAsia="SimSun" w:cs="Times New Roman"/>
          <w:sz w:val="24"/>
          <w:szCs w:val="24"/>
        </w:rPr>
      </w:pPr>
    </w:p>
    <w:p w14:paraId="2BACC773">
      <w:pPr>
        <w:numPr>
          <w:ilvl w:val="0"/>
          <w:numId w:val="0"/>
        </w:numPr>
        <w:ind w:left="-120" w:leftChars="0"/>
        <w:jc w:val="both"/>
        <w:rPr>
          <w:rFonts w:hint="default" w:ascii="Times New Roman" w:hAnsi="Times New Roman" w:eastAsia="SimSun" w:cs="Times New Roman"/>
          <w:sz w:val="24"/>
          <w:szCs w:val="24"/>
        </w:rPr>
      </w:pPr>
    </w:p>
    <w:p w14:paraId="4C69A383">
      <w:pPr>
        <w:numPr>
          <w:ilvl w:val="0"/>
          <w:numId w:val="0"/>
        </w:numPr>
        <w:ind w:left="-120" w:leftChars="0"/>
        <w:jc w:val="both"/>
        <w:rPr>
          <w:rFonts w:hint="default" w:ascii="Times New Roman" w:hAnsi="Times New Roman" w:eastAsia="SimSun" w:cs="Times New Roman"/>
          <w:sz w:val="24"/>
          <w:szCs w:val="24"/>
        </w:rPr>
      </w:pPr>
    </w:p>
    <w:p w14:paraId="65917470">
      <w:pPr>
        <w:numPr>
          <w:ilvl w:val="0"/>
          <w:numId w:val="0"/>
        </w:numPr>
        <w:ind w:left="-120" w:leftChars="0"/>
        <w:jc w:val="both"/>
        <w:rPr>
          <w:rFonts w:hint="default" w:ascii="Times New Roman" w:hAnsi="Times New Roman" w:eastAsia="SimSun" w:cs="Times New Roman"/>
          <w:sz w:val="24"/>
          <w:szCs w:val="24"/>
        </w:rPr>
      </w:pPr>
    </w:p>
    <w:p w14:paraId="057DE0E9">
      <w:pPr>
        <w:numPr>
          <w:ilvl w:val="0"/>
          <w:numId w:val="1"/>
        </w:numPr>
        <w:ind w:left="1000" w:leftChars="0" w:firstLine="0" w:firstLineChars="0"/>
        <w:jc w:val="center"/>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Порядок организации бесплатного горячего питания отдельных категорий обучающихся, нуждающихся в дополнительной мере социальной поддержки</w:t>
      </w:r>
    </w:p>
    <w:p w14:paraId="3DD6F069">
      <w:pPr>
        <w:numPr>
          <w:ilvl w:val="0"/>
          <w:numId w:val="0"/>
        </w:numPr>
        <w:ind w:left="1000" w:leftChars="0"/>
        <w:jc w:val="both"/>
        <w:rPr>
          <w:rFonts w:hint="default" w:ascii="Times New Roman" w:hAnsi="Times New Roman" w:eastAsia="SimSun" w:cs="Times New Roman"/>
          <w:b/>
          <w:bCs/>
          <w:sz w:val="28"/>
          <w:szCs w:val="28"/>
        </w:rPr>
      </w:pPr>
    </w:p>
    <w:p w14:paraId="02962DF1">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Право на получение дополнительной меры социальной поддержки при организации бесплатного горячего питания в </w:t>
      </w:r>
      <w:r>
        <w:rPr>
          <w:rFonts w:hint="default" w:ascii="Times New Roman" w:hAnsi="Times New Roman" w:eastAsia="SimSun" w:cs="Times New Roman"/>
          <w:sz w:val="24"/>
          <w:szCs w:val="24"/>
          <w:lang w:val="ru-RU"/>
        </w:rPr>
        <w:t>МБОУ «СОШ п. Победа» Азнакаевского муниципального района РТ</w:t>
      </w:r>
      <w:r>
        <w:rPr>
          <w:rFonts w:hint="default" w:ascii="Times New Roman" w:hAnsi="Times New Roman" w:eastAsia="SimSun" w:cs="Times New Roman"/>
          <w:sz w:val="24"/>
          <w:szCs w:val="24"/>
        </w:rPr>
        <w:t xml:space="preserve"> имеют следующие категории обучающихся: </w:t>
      </w:r>
    </w:p>
    <w:p w14:paraId="50BD058E">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дети из малоимущих многодетных семей, имеющих четырех и более ребенка, среднедушевой доход которых ниже величины прожиточного минимума, установленного в Республике Татарстан; </w:t>
      </w:r>
    </w:p>
    <w:p w14:paraId="508A85EC">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дети из семей, оказавшихся в трудной жизненной ситуации; </w:t>
      </w:r>
    </w:p>
    <w:p w14:paraId="7F5E84FF">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детям, чьи родители (законные представители) призваны на военную службу по частичной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«Тимер», сформированных в</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 xml:space="preserve">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также детей вышеуказанных категорий граждан, погибших (умерших) в результате участия в специальной военной операции, </w:t>
      </w:r>
      <w:r>
        <w:rPr>
          <w:rFonts w:hint="default" w:ascii="Times New Roman" w:hAnsi="Times New Roman" w:eastAsia="SimSun" w:cs="Times New Roman"/>
          <w:sz w:val="24"/>
          <w:szCs w:val="24"/>
          <w:u w:val="single"/>
        </w:rPr>
        <w:t>обеспечиваются бесплатным двухразовым горячим питанием</w:t>
      </w:r>
      <w:r>
        <w:rPr>
          <w:rFonts w:hint="default" w:ascii="Times New Roman" w:hAnsi="Times New Roman" w:eastAsia="SimSun" w:cs="Times New Roman"/>
          <w:sz w:val="24"/>
          <w:szCs w:val="24"/>
        </w:rPr>
        <w:t xml:space="preserve">; </w:t>
      </w:r>
    </w:p>
    <w:p w14:paraId="2AA6EBB5">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t>дети сотрудников территориального подразделения ОВД России по Азнакаевскому району - филиала ФГКУ «Управление вневедомственной охраны войск национальной гвардии Российской Федерации по Республике Татарстан (Татарстан);</w:t>
      </w:r>
    </w:p>
    <w:p w14:paraId="0BCFE3E3">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дети сотрудников отдела Министерства внутренних дел Российской Федерации по Азнакаевскому району;</w:t>
      </w:r>
    </w:p>
    <w:p w14:paraId="68853B4B">
      <w:pPr>
        <w:numPr>
          <w:ilvl w:val="0"/>
          <w:numId w:val="0"/>
        </w:numPr>
        <w:ind w:left="-120" w:leftChars="0"/>
        <w:jc w:val="both"/>
        <w:rPr>
          <w:rFonts w:hint="default" w:ascii="Times New Roman" w:hAnsi="Times New Roman" w:eastAsia="SimSun" w:cs="Times New Roman"/>
          <w:sz w:val="24"/>
          <w:szCs w:val="24"/>
          <w:u w:val="single"/>
        </w:rPr>
      </w:pPr>
      <w:r>
        <w:rPr>
          <w:rFonts w:hint="default" w:ascii="Times New Roman" w:hAnsi="Times New Roman" w:eastAsia="SimSun" w:cs="Times New Roman"/>
          <w:sz w:val="24"/>
          <w:szCs w:val="24"/>
        </w:rPr>
        <w:t xml:space="preserve">- дети, имеющие статус обучающихся с ограниченными возможностями здоровья (далее — дети с ОВЗ) и дети-инвалиды, обучающиеся по очной форме обучения в муниципальной общеобразовательной организации, </w:t>
      </w:r>
      <w:r>
        <w:rPr>
          <w:rFonts w:hint="default" w:ascii="Times New Roman" w:hAnsi="Times New Roman" w:eastAsia="SimSun" w:cs="Times New Roman"/>
          <w:sz w:val="24"/>
          <w:szCs w:val="24"/>
          <w:u w:val="single"/>
        </w:rPr>
        <w:t xml:space="preserve">обеспечиваются бесплатным горячим двухразовым питанием. </w:t>
      </w:r>
    </w:p>
    <w:p w14:paraId="4A827F75">
      <w:pPr>
        <w:numPr>
          <w:ilvl w:val="0"/>
          <w:numId w:val="0"/>
        </w:numPr>
        <w:ind w:left="-120" w:leftChars="0"/>
        <w:jc w:val="both"/>
        <w:rPr>
          <w:rFonts w:hint="default" w:ascii="Times New Roman" w:hAnsi="Times New Roman" w:eastAsia="SimSun" w:cs="Times New Roman"/>
          <w:sz w:val="24"/>
          <w:szCs w:val="24"/>
        </w:rPr>
      </w:pPr>
    </w:p>
    <w:p w14:paraId="45A38F2C">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Перечень документов для предоставления бесплатного горячего питания отдельным категориям обучающихся, нуждающихся в дополнительной мере социальной поддержки: </w:t>
      </w:r>
    </w:p>
    <w:p w14:paraId="2E3F9098">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а) </w:t>
      </w:r>
      <w:r>
        <w:rPr>
          <w:rFonts w:hint="default" w:ascii="Times New Roman" w:hAnsi="Times New Roman" w:eastAsia="SimSun" w:cs="Times New Roman"/>
          <w:sz w:val="24"/>
          <w:szCs w:val="24"/>
          <w:u w:val="single"/>
        </w:rPr>
        <w:t>для малоимущих многодетных семей:</w:t>
      </w:r>
      <w:r>
        <w:rPr>
          <w:rFonts w:hint="default" w:ascii="Times New Roman" w:hAnsi="Times New Roman" w:eastAsia="SimSun" w:cs="Times New Roman"/>
          <w:sz w:val="24"/>
          <w:szCs w:val="24"/>
        </w:rPr>
        <w:t xml:space="preserve"> </w:t>
      </w:r>
    </w:p>
    <w:p w14:paraId="6BE5AAD7">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письменное заявление одного из родителя (законного представителя) с приложением документов, согласно приложению №1 к настоящему Положению, по перечню: </w:t>
      </w:r>
    </w:p>
    <w:p w14:paraId="095973CD">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копии свидетельства о рождении на всех детей (не работающих и проживающих в семье); </w:t>
      </w:r>
    </w:p>
    <w:p w14:paraId="38271E0E">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если в семье один из детей студент, справку из учебного заведения, подтверждающую очную форму обучения; </w:t>
      </w:r>
    </w:p>
    <w:p w14:paraId="5CB86D7D">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информации из Единой централизованной цифровой платформы в социальной сфере о получателях Единого пособия на детей до 17 лет; </w:t>
      </w:r>
    </w:p>
    <w:p w14:paraId="0689A6C1">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решение комиссии о включении обучающегося в предоставление бесплатног</w:t>
      </w:r>
      <w:r>
        <w:rPr>
          <w:rFonts w:hint="default" w:ascii="Times New Roman" w:hAnsi="Times New Roman" w:eastAsia="SimSun" w:cs="Times New Roman"/>
          <w:sz w:val="24"/>
          <w:szCs w:val="24"/>
          <w:lang w:val="ru-RU"/>
        </w:rPr>
        <w:t>о</w:t>
      </w:r>
      <w:r>
        <w:rPr>
          <w:rFonts w:hint="default" w:ascii="Times New Roman" w:hAnsi="Times New Roman" w:eastAsia="SimSun" w:cs="Times New Roman"/>
          <w:sz w:val="24"/>
          <w:szCs w:val="24"/>
        </w:rPr>
        <w:t xml:space="preserve"> горячего питания;</w:t>
      </w:r>
    </w:p>
    <w:p w14:paraId="12DFE341">
      <w:pPr>
        <w:numPr>
          <w:ilvl w:val="0"/>
          <w:numId w:val="0"/>
        </w:numPr>
        <w:ind w:left="-120" w:leftChars="0"/>
        <w:jc w:val="both"/>
        <w:rPr>
          <w:rFonts w:hint="default" w:ascii="Times New Roman" w:hAnsi="Times New Roman" w:eastAsia="SimSun" w:cs="Times New Roman"/>
          <w:sz w:val="24"/>
          <w:szCs w:val="24"/>
          <w:u w:val="single"/>
        </w:rPr>
      </w:pPr>
      <w:r>
        <w:rPr>
          <w:rFonts w:hint="default" w:ascii="Times New Roman" w:hAnsi="Times New Roman" w:eastAsia="SimSun" w:cs="Times New Roman"/>
          <w:sz w:val="24"/>
          <w:szCs w:val="24"/>
        </w:rPr>
        <w:t xml:space="preserve">б) </w:t>
      </w:r>
      <w:r>
        <w:rPr>
          <w:rFonts w:hint="default" w:ascii="Times New Roman" w:hAnsi="Times New Roman" w:eastAsia="SimSun" w:cs="Times New Roman"/>
          <w:sz w:val="24"/>
          <w:szCs w:val="24"/>
          <w:u w:val="single"/>
        </w:rPr>
        <w:t xml:space="preserve">для детей из семей, оказавшихся в трудной жизненной ситуации: </w:t>
      </w:r>
    </w:p>
    <w:p w14:paraId="3F55F5D3">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письменное заявление (ходатайство) классного руководителя; </w:t>
      </w:r>
    </w:p>
    <w:p w14:paraId="5E971359">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акт обследования жилищно-бытовых условий семьи обучающегося, оказавшегося в трудной жизненной ситуации; </w:t>
      </w:r>
    </w:p>
    <w:p w14:paraId="18A6F3B8">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решение комиссии о включении обучающегося в предоставление бесплатного горячего питания; </w:t>
      </w:r>
    </w:p>
    <w:p w14:paraId="3A2EAC92">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в) </w:t>
      </w:r>
      <w:r>
        <w:rPr>
          <w:rFonts w:hint="default" w:ascii="Times New Roman" w:hAnsi="Times New Roman" w:eastAsia="SimSun" w:cs="Times New Roman"/>
          <w:sz w:val="24"/>
          <w:szCs w:val="24"/>
          <w:u w:val="single"/>
        </w:rPr>
        <w:t>для детей с ОВЗ. обучающихся по очной форме обучения в муниципальной общеобразовательной организации:</w:t>
      </w:r>
      <w:r>
        <w:rPr>
          <w:rFonts w:hint="default" w:ascii="Times New Roman" w:hAnsi="Times New Roman" w:eastAsia="SimSun" w:cs="Times New Roman"/>
          <w:sz w:val="24"/>
          <w:szCs w:val="24"/>
        </w:rPr>
        <w:t xml:space="preserve"> </w:t>
      </w:r>
    </w:p>
    <w:p w14:paraId="3C030800">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заключение психолого-медико-педагогической комиссии; </w:t>
      </w:r>
    </w:p>
    <w:p w14:paraId="4C9D134D">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г) </w:t>
      </w:r>
      <w:r>
        <w:rPr>
          <w:rFonts w:hint="default" w:ascii="Times New Roman" w:hAnsi="Times New Roman" w:eastAsia="SimSun" w:cs="Times New Roman"/>
          <w:sz w:val="24"/>
          <w:szCs w:val="24"/>
          <w:u w:val="single"/>
        </w:rPr>
        <w:t>для детей-инвалидов:</w:t>
      </w:r>
      <w:r>
        <w:rPr>
          <w:rFonts w:hint="default" w:ascii="Times New Roman" w:hAnsi="Times New Roman" w:eastAsia="SimSun" w:cs="Times New Roman"/>
          <w:sz w:val="24"/>
          <w:szCs w:val="24"/>
        </w:rPr>
        <w:t xml:space="preserve"> </w:t>
      </w:r>
    </w:p>
    <w:p w14:paraId="288C8C98">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lang w:val="ru-RU"/>
        </w:rPr>
        <w:t>-</w:t>
      </w:r>
      <w:r>
        <w:rPr>
          <w:rFonts w:hint="default" w:ascii="Times New Roman" w:hAnsi="Times New Roman" w:eastAsia="SimSun" w:cs="Times New Roman"/>
          <w:sz w:val="24"/>
          <w:szCs w:val="24"/>
        </w:rPr>
        <w:t xml:space="preserve"> справка с медицинским заключением о состоянии здоровья ребенка, подтверждающая его статус инвалида. </w:t>
      </w:r>
    </w:p>
    <w:p w14:paraId="13AF385D">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д) </w:t>
      </w:r>
      <w:r>
        <w:rPr>
          <w:rFonts w:hint="default" w:ascii="Times New Roman" w:hAnsi="Times New Roman" w:eastAsia="SimSun" w:cs="Times New Roman"/>
          <w:sz w:val="24"/>
          <w:szCs w:val="24"/>
          <w:u w:val="single"/>
        </w:rPr>
        <w:t>для детей сотрудников территориального подразделения ОВД России по Азнакаевскому району или для детей отделения вневедомственной охраны по Азнакаевскому району - филиала ФГКУ «Управление вневедомственной охраны войск национальной гвардии Российской Федерации по Республике Татарстан (Татарстан)</w:t>
      </w:r>
      <w:r>
        <w:rPr>
          <w:rFonts w:hint="default" w:ascii="Times New Roman" w:hAnsi="Times New Roman" w:eastAsia="SimSun" w:cs="Times New Roman"/>
          <w:sz w:val="24"/>
          <w:szCs w:val="24"/>
        </w:rPr>
        <w:t xml:space="preserve">: </w:t>
      </w:r>
    </w:p>
    <w:p w14:paraId="2270A775">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справка с места работы одного из родителей (законного представителя) - сотрудника территориального подразделения ОВД России по Азнакаевскому району или сотрудника отделения вневедомственной охраны по Азнакаевскому району - филиала ФГКУ «Управление вневедомственной охраны войск национальной гвардии Российской Федерации по Республике Татарстан (Татарстан). </w:t>
      </w:r>
    </w:p>
    <w:p w14:paraId="6B327EDE">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д)</w:t>
      </w:r>
      <w:r>
        <w:rPr>
          <w:rFonts w:hint="default" w:ascii="Times New Roman" w:hAnsi="Times New Roman" w:eastAsia="SimSun" w:cs="Times New Roman"/>
          <w:sz w:val="24"/>
          <w:szCs w:val="24"/>
          <w:u w:val="single"/>
        </w:rPr>
        <w:t xml:space="preserve"> для детей сотрудников отдела Министерства внутренних дел_РоссийскойФедерации по Азнакаевскому району:</w:t>
      </w:r>
      <w:r>
        <w:rPr>
          <w:rFonts w:hint="default" w:ascii="Times New Roman" w:hAnsi="Times New Roman" w:eastAsia="SimSun" w:cs="Times New Roman"/>
          <w:sz w:val="24"/>
          <w:szCs w:val="24"/>
        </w:rPr>
        <w:t xml:space="preserve"> </w:t>
      </w:r>
    </w:p>
    <w:p w14:paraId="41506555">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справка с места работы одного из родителей (законного представителя) - сотрудника отдела Министерства внутренних дел Российской Федерации по Азнакаевскому району </w:t>
      </w:r>
    </w:p>
    <w:p w14:paraId="57BF2BDA">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е) </w:t>
      </w:r>
      <w:r>
        <w:rPr>
          <w:rFonts w:hint="default" w:ascii="Times New Roman" w:hAnsi="Times New Roman" w:eastAsia="SimSun" w:cs="Times New Roman"/>
          <w:sz w:val="24"/>
          <w:szCs w:val="24"/>
          <w:u w:val="single"/>
        </w:rPr>
        <w:t xml:space="preserve">для детей, чьи родители (законные представители) призваны на военную службу пчастичной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«Тимер». сформированных п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также детей вышеуказанных категорий граждан, погибших (умерших) в результате участия в специальной военной операции: </w:t>
      </w:r>
    </w:p>
    <w:p w14:paraId="604261D6">
      <w:pPr>
        <w:numPr>
          <w:ilvl w:val="0"/>
          <w:numId w:val="0"/>
        </w:numPr>
        <w:ind w:left="-120"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справка (сведения) военного комиссариата.</w:t>
      </w:r>
    </w:p>
    <w:p w14:paraId="7BA2882F">
      <w:pPr>
        <w:numPr>
          <w:ilvl w:val="0"/>
          <w:numId w:val="0"/>
        </w:numPr>
        <w:ind w:left="-120" w:leftChars="0"/>
        <w:jc w:val="both"/>
        <w:rPr>
          <w:rFonts w:hint="default" w:ascii="Times New Roman" w:hAnsi="Times New Roman" w:eastAsia="SimSun" w:cs="Times New Roman"/>
          <w:sz w:val="24"/>
          <w:szCs w:val="24"/>
        </w:rPr>
      </w:pPr>
    </w:p>
    <w:p w14:paraId="22ED29FB">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Информация о получателях мер социальной поддержки, получающих ежемесячное пособие в связи с рождением и воспитанием ребенка (на учащегося общеобразовательной организации - до окончания им обучения, но не более чем на два месяца после окончания образовательной организации и не позднее, чем до достижения ребенком возраста 18 лет) в семьях, имеющих размер среднедушевого дохода, не превышающий величины прожиточного минимума Республики Татарстан, посредством межведомственного взаимодействия запрашивает сведения (документы) из единой централизованной цифровой платформы в социальной сфере) о получателях Единого пособия на детей до 17 лет. Информация о получателях мер социальной поддержки, получающих ежемесячное пособие в связи с рождением и воспитанием ребенка (на учащегося общеобразовательной организации - до окончания им обучения, но не более чем на два месяца после окончания образовательной организации и не позднее, чем до достижения ребенком возраста 18 лет) в семьях, имеющих размер среднедушевого дохода, не превышающий величины прожиточного минимума Республики Татарстан, предоставляется МКУ «Управление образования Исполнительного комитета Азнакаевского муниципального района» общеобразовательным учреждениям на дату рассмотрения заявления.</w:t>
      </w:r>
    </w:p>
    <w:p w14:paraId="19F08EFC">
      <w:pPr>
        <w:numPr>
          <w:ilvl w:val="0"/>
          <w:numId w:val="0"/>
        </w:numPr>
        <w:ind w:left="-120" w:leftChars="0"/>
        <w:jc w:val="both"/>
        <w:rPr>
          <w:rFonts w:hint="default" w:ascii="Times New Roman" w:hAnsi="Times New Roman" w:eastAsia="SimSun" w:cs="Times New Roman"/>
          <w:sz w:val="24"/>
          <w:szCs w:val="24"/>
        </w:rPr>
      </w:pPr>
    </w:p>
    <w:p w14:paraId="2E08434D">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Основанием предоставления бесплатного горячего питания для отдельных категорий обучающихся, нуждающихся в дополнительной мере социальной поддержки является: для малоимущих многодетных семей; решение комиссии о включении обучающегося, нуждающегося в дополнительной мере социальной поддержки в предоставлении бесплатного горячего питания и информация, полученная посредством межведомственного взаимодействия сведения (документы) из единой централизованной цифровой платформы в социальной сфере о получателях Единого пособия на детей до 17 лет; для детей из семей, оказавшихся в трудной жизненной ситуации: решение комиссии о включении обучающегося, нуждающегося в дополнительной мере социальной поддержки в предоставлении бесплатного горячего питания. </w:t>
      </w:r>
    </w:p>
    <w:p w14:paraId="36606DA1">
      <w:pPr>
        <w:numPr>
          <w:ilvl w:val="0"/>
          <w:numId w:val="0"/>
        </w:numPr>
        <w:ind w:left="-120" w:leftChars="0"/>
        <w:jc w:val="both"/>
        <w:rPr>
          <w:rFonts w:hint="default" w:ascii="Times New Roman" w:hAnsi="Times New Roman" w:eastAsia="SimSun" w:cs="Times New Roman"/>
          <w:sz w:val="24"/>
          <w:szCs w:val="24"/>
        </w:rPr>
      </w:pPr>
    </w:p>
    <w:p w14:paraId="76699878">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Дополнительная мера социальной поддержки отдельным категориям обучающимся, нуждающимся в бесплатном горячем питании, указанным в пункте 5.1. настоящего положения, осуществляется путем освобождения их от родительской платы за питание в пределах утвержденных бюджетных ассигнований общеобразовательным учреждениям Азнакаевского муниципального района на каждый учебный год. </w:t>
      </w:r>
    </w:p>
    <w:p w14:paraId="34B478FC">
      <w:pPr>
        <w:numPr>
          <w:ilvl w:val="0"/>
          <w:numId w:val="0"/>
        </w:numPr>
        <w:ind w:left="-120" w:leftChars="0"/>
        <w:jc w:val="both"/>
        <w:rPr>
          <w:rFonts w:hint="default" w:ascii="Times New Roman" w:hAnsi="Times New Roman" w:eastAsia="SimSun" w:cs="Times New Roman"/>
          <w:sz w:val="24"/>
          <w:szCs w:val="24"/>
        </w:rPr>
      </w:pPr>
    </w:p>
    <w:p w14:paraId="6896A38F">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При изменении основания или утраты права на предоставление дополнительной меры социальной поддержки родитель (законный представитель), классный руководитель обучающегося обязан в течение трех рабочих дней сообщить об этом в образовательное учреждение в письменной форме, согласно приложению №2 к настоящему Положению.</w:t>
      </w:r>
    </w:p>
    <w:p w14:paraId="330A26B5">
      <w:pPr>
        <w:numPr>
          <w:ilvl w:val="0"/>
          <w:numId w:val="0"/>
        </w:numPr>
        <w:ind w:left="-120" w:leftChars="0"/>
        <w:jc w:val="both"/>
        <w:rPr>
          <w:rFonts w:hint="default" w:ascii="Times New Roman" w:hAnsi="Times New Roman" w:eastAsia="SimSun" w:cs="Times New Roman"/>
          <w:sz w:val="24"/>
          <w:szCs w:val="24"/>
        </w:rPr>
      </w:pPr>
    </w:p>
    <w:p w14:paraId="0F98AFD5">
      <w:pPr>
        <w:numPr>
          <w:ilvl w:val="0"/>
          <w:numId w:val="1"/>
        </w:numPr>
        <w:ind w:left="1000" w:leftChars="0" w:firstLine="0" w:firstLineChars="0"/>
        <w:jc w:val="center"/>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Обязанности участников процесса организации питания.</w:t>
      </w:r>
    </w:p>
    <w:p w14:paraId="7F9FC334">
      <w:pPr>
        <w:numPr>
          <w:ilvl w:val="0"/>
          <w:numId w:val="0"/>
        </w:numPr>
        <w:ind w:left="1000" w:leftChars="0"/>
        <w:jc w:val="both"/>
        <w:rPr>
          <w:rFonts w:hint="default" w:ascii="Times New Roman" w:hAnsi="Times New Roman" w:eastAsia="SimSun" w:cs="Times New Roman"/>
          <w:b/>
          <w:bCs/>
          <w:sz w:val="28"/>
          <w:szCs w:val="28"/>
        </w:rPr>
      </w:pPr>
    </w:p>
    <w:p w14:paraId="1C37C232">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Для установления отдельным категориям обучающихся дополнительной меры социальной поддержки в виде бесплатного горячего питания в  </w:t>
      </w:r>
      <w:r>
        <w:rPr>
          <w:rFonts w:hint="default" w:ascii="Times New Roman" w:hAnsi="Times New Roman" w:eastAsia="SimSun" w:cs="Times New Roman"/>
          <w:sz w:val="24"/>
          <w:szCs w:val="24"/>
          <w:lang w:val="ru-RU"/>
        </w:rPr>
        <w:t>МБОУ «СОШ п. Победа» Азнакаевского муниципального района РТ</w:t>
      </w:r>
      <w:r>
        <w:rPr>
          <w:rFonts w:hint="default" w:ascii="Times New Roman" w:hAnsi="Times New Roman" w:eastAsia="SimSun" w:cs="Times New Roman"/>
          <w:sz w:val="24"/>
          <w:szCs w:val="24"/>
        </w:rPr>
        <w:t xml:space="preserve"> созда</w:t>
      </w:r>
      <w:r>
        <w:rPr>
          <w:rFonts w:hint="default" w:ascii="Times New Roman" w:hAnsi="Times New Roman" w:eastAsia="SimSun" w:cs="Times New Roman"/>
          <w:sz w:val="24"/>
          <w:szCs w:val="24"/>
          <w:lang w:val="ru-RU"/>
        </w:rPr>
        <w:t>е</w:t>
      </w:r>
      <w:r>
        <w:rPr>
          <w:rFonts w:hint="default" w:ascii="Times New Roman" w:hAnsi="Times New Roman" w:eastAsia="SimSun" w:cs="Times New Roman"/>
          <w:sz w:val="24"/>
          <w:szCs w:val="24"/>
        </w:rPr>
        <w:t>тся комисси</w:t>
      </w:r>
      <w:r>
        <w:rPr>
          <w:rFonts w:hint="default" w:ascii="Times New Roman" w:hAnsi="Times New Roman" w:eastAsia="SimSun" w:cs="Times New Roman"/>
          <w:sz w:val="24"/>
          <w:szCs w:val="24"/>
          <w:lang w:val="ru-RU"/>
        </w:rPr>
        <w:t>я</w:t>
      </w:r>
      <w:r>
        <w:rPr>
          <w:rFonts w:hint="default" w:ascii="Times New Roman" w:hAnsi="Times New Roman" w:eastAsia="SimSun" w:cs="Times New Roman"/>
          <w:sz w:val="24"/>
          <w:szCs w:val="24"/>
        </w:rPr>
        <w:t>. В состав комиссии входят: руководитель общеобразовательного учреждения, должностное лицо, ответственное за организацию горячего питания обучающихся (должен быть назначен из состава педагогического коллектива) и представители родительского комитета. Общее количество членов комиссии должно быть не менее пяти человек.</w:t>
      </w:r>
    </w:p>
    <w:p w14:paraId="77E05741">
      <w:pPr>
        <w:numPr>
          <w:ilvl w:val="0"/>
          <w:numId w:val="0"/>
        </w:numPr>
        <w:ind w:left="-120" w:leftChars="0"/>
        <w:jc w:val="both"/>
        <w:rPr>
          <w:rFonts w:hint="default" w:ascii="Times New Roman" w:hAnsi="Times New Roman" w:eastAsia="SimSun" w:cs="Times New Roman"/>
          <w:sz w:val="24"/>
          <w:szCs w:val="24"/>
        </w:rPr>
      </w:pPr>
    </w:p>
    <w:p w14:paraId="42CC90DD">
      <w:pPr>
        <w:numPr>
          <w:ilvl w:val="1"/>
          <w:numId w:val="1"/>
        </w:numPr>
        <w:ind w:left="-12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Комиссия принимает решение, оформленное в виде протокола об определении отдельных категорий обучающихся, нуждающихся в дополнительной мере социальной поддержки - предоставлении бесплатного горячего питания (далее - решение комиссии о включении обучающегося в предоставление бесплатного горячего питания). </w:t>
      </w:r>
    </w:p>
    <w:p w14:paraId="5A6B19BD">
      <w:pPr>
        <w:numPr>
          <w:ilvl w:val="2"/>
          <w:numId w:val="1"/>
        </w:numPr>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Комиссия: </w:t>
      </w:r>
    </w:p>
    <w:p w14:paraId="527FBBB5">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рассматривает заявление от родителя (законного представителя) представленные классному руководителю, а также заявление (ходатайство) от классного руководителя в отношении обучающегося, подпадающего под категорию - дети, оказавшиеся в трудной жизненной ситуации, информацию, полученную посредством межведомственного взаимодействия сведения (документы) из единой централизованной цифровой платформы в социальной сфере о получателях Единого пособия на детей до 17 лет; </w:t>
      </w:r>
    </w:p>
    <w:p w14:paraId="53DBF7AC">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принимает решение о включении обучающегося, нуждающегося в дополнительной мере социальной поддержки в предоставлении бесплатного горячего питания, либо об отказе в предоставлении бесплатного горячего питания;</w:t>
      </w:r>
    </w:p>
    <w:p w14:paraId="5E020F53">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по предложению (ходатайства) классного руководителя проводит обследование жилищно-бытовых условий семьи обучающегося, оказавшегося в трудной жизненной ситуации, изучает их материальное состояние, которое фиксирует в акте обследования жилищно-бытовых условий семьи обучающегося и утверждает по форме, согласно приложению №3 к настоящему Положению; </w:t>
      </w:r>
    </w:p>
    <w:p w14:paraId="758BE0A4">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 письменной форме предоставляет сведения о включенных в список обучающихся, нуждающихся в предоставлении бесплатного горячего питания руководителю общеобразовательного учреждения Азнакаевского муниципального района; </w:t>
      </w:r>
    </w:p>
    <w:p w14:paraId="0C29AA11">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 письменной форме информирует родителей (законных представителей), классного руководителя о принятом решении. </w:t>
      </w:r>
    </w:p>
    <w:p w14:paraId="27F4759F">
      <w:pPr>
        <w:numPr>
          <w:ilvl w:val="2"/>
          <w:numId w:val="1"/>
        </w:numPr>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Руководитель общеобразовательного учреждения: </w:t>
      </w:r>
    </w:p>
    <w:p w14:paraId="41148CF3">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доводит до сведения родителей (законных представителей) информацию о предоставлении дополнительной меры социальной поддержки в виде бесплатного горячег</w:t>
      </w:r>
      <w:r>
        <w:rPr>
          <w:rFonts w:hint="default" w:ascii="Times New Roman" w:hAnsi="Times New Roman" w:eastAsia="SimSun" w:cs="Times New Roman"/>
          <w:sz w:val="24"/>
          <w:szCs w:val="24"/>
          <w:lang w:val="ru-RU"/>
        </w:rPr>
        <w:t>о</w:t>
      </w:r>
      <w:r>
        <w:rPr>
          <w:rFonts w:hint="default" w:ascii="Times New Roman" w:hAnsi="Times New Roman" w:eastAsia="SimSun" w:cs="Times New Roman"/>
          <w:sz w:val="24"/>
          <w:szCs w:val="24"/>
        </w:rPr>
        <w:t xml:space="preserve"> питания; </w:t>
      </w:r>
    </w:p>
    <w:p w14:paraId="38B82619">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утверждает положение и создает комиссию по организации горячего питания </w:t>
      </w:r>
      <w:r>
        <w:rPr>
          <w:rFonts w:hint="default" w:ascii="Times New Roman" w:hAnsi="Times New Roman" w:eastAsia="SimSun" w:cs="Times New Roman"/>
          <w:sz w:val="24"/>
          <w:szCs w:val="24"/>
          <w:lang w:val="ru-RU"/>
        </w:rPr>
        <w:t>в</w:t>
      </w:r>
      <w:r>
        <w:rPr>
          <w:rFonts w:hint="default" w:ascii="Times New Roman" w:hAnsi="Times New Roman" w:eastAsia="SimSun" w:cs="Times New Roman"/>
          <w:sz w:val="24"/>
          <w:szCs w:val="24"/>
        </w:rPr>
        <w:t xml:space="preserve"> общеобразовательном учреждении; </w:t>
      </w:r>
    </w:p>
    <w:p w14:paraId="1887F1E9">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издает приказ дважды в год на 01 января текущего года и на 01 сентября текущего года о предоставлении горячего питания обучающимся, в том числе приказ на обучающихся, нуждающихся в дополнительной мере социальной поддержке — в виде бесплатного горячего питания (далее - приказ); </w:t>
      </w:r>
    </w:p>
    <w:p w14:paraId="4701BE77">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предоставляет в уполномоченный орган списки обучающихся, нуждающихся </w:t>
      </w:r>
      <w:r>
        <w:rPr>
          <w:rFonts w:hint="default" w:ascii="Times New Roman" w:hAnsi="Times New Roman" w:eastAsia="SimSun" w:cs="Times New Roman"/>
          <w:sz w:val="24"/>
          <w:szCs w:val="24"/>
          <w:lang w:val="ru-RU"/>
        </w:rPr>
        <w:t>в</w:t>
      </w:r>
      <w:r>
        <w:rPr>
          <w:rFonts w:hint="default" w:ascii="Times New Roman" w:hAnsi="Times New Roman" w:eastAsia="SimSun" w:cs="Times New Roman"/>
          <w:sz w:val="24"/>
          <w:szCs w:val="24"/>
        </w:rPr>
        <w:t xml:space="preserve"> дополнительной мере социальной поддержке - в виде бесплатного горячего питания дважды в год: на 01 января текущего года и на 1 сентября текущего года; </w:t>
      </w:r>
    </w:p>
    <w:p w14:paraId="12EB1CD4">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несет ответственность за организацию бесплатного горячего питания обучающихся в соответствии с федеральными, региональными и муниципальными нормативными актами, санитарными правилами и нормами, и настоящим Положением; </w:t>
      </w:r>
    </w:p>
    <w:p w14:paraId="20FBB437">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назначает из числа работников общеобразовательного учреждения должностное лицо, ответственное за организацию горячего питания обучающихся и закрепляет за ними обязанности. </w:t>
      </w:r>
    </w:p>
    <w:p w14:paraId="5D75FECA">
      <w:pPr>
        <w:numPr>
          <w:ilvl w:val="2"/>
          <w:numId w:val="1"/>
        </w:numPr>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Классные руководители: </w:t>
      </w:r>
    </w:p>
    <w:p w14:paraId="2D9F8851">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принимают от родителей (законных представителей) заявления на предоставление дополнительной меры социальной поддержки отдельным категориям обучающимся</w:t>
      </w:r>
      <w:r>
        <w:rPr>
          <w:rFonts w:hint="default" w:ascii="Times New Roman" w:hAnsi="Times New Roman" w:eastAsia="SimSun" w:cs="Times New Roman"/>
          <w:sz w:val="24"/>
          <w:szCs w:val="24"/>
          <w:lang w:val="ru-RU"/>
        </w:rPr>
        <w:t xml:space="preserve"> в</w:t>
      </w:r>
      <w:r>
        <w:rPr>
          <w:rFonts w:hint="default" w:ascii="Times New Roman" w:hAnsi="Times New Roman" w:eastAsia="SimSun" w:cs="Times New Roman"/>
          <w:sz w:val="24"/>
          <w:szCs w:val="24"/>
        </w:rPr>
        <w:t xml:space="preserve"> письменной форме, согласно приложению №1 к настоящему Положению; </w:t>
      </w:r>
    </w:p>
    <w:p w14:paraId="438D0229">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направляют заявления на рассмотрение комиссии в течение трех рабочих дней со дня получения; </w:t>
      </w:r>
    </w:p>
    <w:p w14:paraId="05D4CAE4">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u w:val="single"/>
        </w:rPr>
        <w:t>Имеют право:</w:t>
      </w:r>
      <w:r>
        <w:rPr>
          <w:rFonts w:hint="default" w:ascii="Times New Roman" w:hAnsi="Times New Roman" w:eastAsia="SimSun" w:cs="Times New Roman"/>
          <w:sz w:val="24"/>
          <w:szCs w:val="24"/>
        </w:rPr>
        <w:t xml:space="preserve"> </w:t>
      </w:r>
    </w:p>
    <w:p w14:paraId="5B0DA8E9">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вносить на рассмотрение комиссии заявления (в произвольной форме) о включении в список нуждающихся в дополнительной мере социальной поддержке - предоставлении бесплатного горячего питания обучающимся, оказавшимся в трудной жизненной ситуации;</w:t>
      </w:r>
    </w:p>
    <w:p w14:paraId="7592DCB3">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ведут учет горячего питания обучающихся в классе. </w:t>
      </w:r>
    </w:p>
    <w:p w14:paraId="5CAEB9C9">
      <w:pPr>
        <w:numPr>
          <w:ilvl w:val="2"/>
          <w:numId w:val="1"/>
        </w:numPr>
        <w:ind w:left="0" w:leftChars="0" w:firstLine="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Родители (законные представители): </w:t>
      </w:r>
    </w:p>
    <w:p w14:paraId="1ECC2B8E">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направляют в комиссию заявление о предоставлении бесплатного горячего питания отдельным категориям обучающихся, нуждающихся в дополнительной мере социальной поддержки;</w:t>
      </w:r>
    </w:p>
    <w:p w14:paraId="0A23C683">
      <w:pPr>
        <w:numPr>
          <w:ilvl w:val="0"/>
          <w:numId w:val="0"/>
        </w:numPr>
        <w:ind w:left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xml:space="preserve">- несут полную ответственность за достоверность представленных документов^ указанных в заявлении. </w:t>
      </w:r>
    </w:p>
    <w:p w14:paraId="1FFC9DAB">
      <w:pPr>
        <w:numPr>
          <w:ilvl w:val="0"/>
          <w:numId w:val="0"/>
        </w:numPr>
        <w:ind w:left="-120" w:leftChars="0"/>
        <w:jc w:val="both"/>
        <w:rPr>
          <w:rFonts w:hint="default" w:ascii="Times New Roman" w:hAnsi="Times New Roman" w:eastAsia="SimSun" w:cs="Times New Roman"/>
          <w:sz w:val="24"/>
          <w:szCs w:val="24"/>
          <w:lang w:val="en-US"/>
        </w:rPr>
      </w:pPr>
    </w:p>
    <w:p w14:paraId="04212771">
      <w:pPr>
        <w:numPr>
          <w:ilvl w:val="0"/>
          <w:numId w:val="0"/>
        </w:numPr>
        <w:ind w:left="-120" w:leftChars="0"/>
        <w:jc w:val="both"/>
        <w:rPr>
          <w:rFonts w:hint="default" w:ascii="Times New Roman" w:hAnsi="Times New Roman" w:eastAsia="SimSun" w:cs="Times New Roman"/>
          <w:sz w:val="24"/>
          <w:szCs w:val="24"/>
          <w:lang w:val="en-US"/>
        </w:rPr>
      </w:pPr>
    </w:p>
    <w:p w14:paraId="1AE5C554">
      <w:pPr>
        <w:numPr>
          <w:ilvl w:val="0"/>
          <w:numId w:val="0"/>
        </w:numPr>
        <w:ind w:left="-120" w:leftChars="0"/>
        <w:jc w:val="both"/>
        <w:rPr>
          <w:rFonts w:hint="default" w:ascii="Times New Roman" w:hAnsi="Times New Roman" w:eastAsia="SimSun" w:cs="Times New Roman"/>
          <w:sz w:val="24"/>
          <w:szCs w:val="24"/>
          <w:lang w:val="en-US"/>
        </w:rPr>
      </w:pPr>
    </w:p>
    <w:p w14:paraId="13BBA6FC">
      <w:pPr>
        <w:numPr>
          <w:ilvl w:val="0"/>
          <w:numId w:val="0"/>
        </w:numPr>
        <w:jc w:val="both"/>
        <w:rPr>
          <w:rFonts w:hint="default" w:ascii="Times New Roman" w:hAnsi="Times New Roman" w:eastAsia="SimSun" w:cs="Times New Roman"/>
          <w:b/>
          <w:bCs/>
          <w:color w:val="auto"/>
          <w:sz w:val="24"/>
          <w:szCs w:val="24"/>
          <w:highlight w:val="yellow"/>
        </w:rPr>
      </w:pPr>
    </w:p>
    <w:sectPr>
      <w:pgSz w:w="11906" w:h="16838"/>
      <w:pgMar w:top="1440" w:right="1123" w:bottom="1440" w:left="140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7040C"/>
    <w:multiLevelType w:val="multilevel"/>
    <w:tmpl w:val="0747040C"/>
    <w:lvl w:ilvl="0" w:tentative="0">
      <w:start w:val="1"/>
      <w:numFmt w:val="decimal"/>
      <w:suff w:val="space"/>
      <w:lvlText w:val="%1."/>
      <w:lvlJc w:val="left"/>
      <w:pPr>
        <w:ind w:left="1000"/>
      </w:pPr>
    </w:lvl>
    <w:lvl w:ilvl="1" w:tentative="0">
      <w:start w:val="1"/>
      <w:numFmt w:val="decimal"/>
      <w:suff w:val="space"/>
      <w:lvlText w:val="%1.%2."/>
      <w:lvlJc w:val="left"/>
      <w:pPr>
        <w:ind w:left="-12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79955894"/>
    <w:multiLevelType w:val="multilevel"/>
    <w:tmpl w:val="79955894"/>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1A1BE1"/>
    <w:rsid w:val="1E9F3425"/>
    <w:rsid w:val="21FB387D"/>
    <w:rsid w:val="32F77555"/>
    <w:rsid w:val="341A1BE1"/>
    <w:rsid w:val="41E02BD5"/>
    <w:rsid w:val="60DF0BFF"/>
    <w:rsid w:val="6D77757C"/>
    <w:rsid w:val="7B077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lang w:eastAsia="ru-R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27</TotalTime>
  <ScaleCrop>false</ScaleCrop>
  <LinksUpToDate>false</LinksUpToDate>
  <CharactersWithSpaces>0</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2024-04-11T18:49:00Z</dcterms:created>
  <dc:creator>Пользователь</dc:creator>
  <cp:lastModifiedBy>Пользователь</cp:lastModifiedBy>
  <cp:lastPrinted>2024-04-12T06:47:00Z</cp:lastPrinted>
  <dcterms:modified xsi:type="dcterms:W3CDTF">2025-03-27T15:21:03Z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AFD109602F094518BADFA6E5E6789232_13</vt:lpwstr>
  </property>
</Properties>
</file>